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CB" w:rsidRPr="00A5300F" w:rsidRDefault="007155CB" w:rsidP="007155CB">
      <w:pPr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A5300F"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PAUTA DA SESSÃO ORDINARIA DO DIA </w:t>
      </w:r>
      <w:r w:rsidR="000F65AD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24</w:t>
      </w:r>
      <w:r w:rsidRPr="00A5300F"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DE </w:t>
      </w:r>
      <w:r w:rsidRPr="00A5300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MAIO</w:t>
      </w:r>
      <w:r w:rsidRPr="00A5300F"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DE 2021.</w:t>
      </w:r>
    </w:p>
    <w:p w:rsidR="005C6519" w:rsidRDefault="005C6519" w:rsidP="00FE4D98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PROJETO DE DECRETO Nº 001/2021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de autoria da Mesa Diretora que Dispõe sobre o Parecer Prévio Favorável nº 28/2021-TP do Tribunal de Contas do Estado de Mato Grosso, sobre as Contas do Município de Nova Xavantina, exercício financeiro de 2019.</w:t>
      </w:r>
    </w:p>
    <w:p w:rsidR="00C55256" w:rsidRDefault="00C55256" w:rsidP="00FE4D98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PROJETO DE LEI Nº 023/2021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do Poder Executivo que Dispõe sobre o acréscimo de 5% (cinco por cento) ao percentual máximo para a contratação de operações de credito com desconto automático em folha de pagamento ate 31 de dezembro de 2021, e altera a Lei Municipal nº 2.144 de 15 de maio de 2019.</w:t>
      </w:r>
    </w:p>
    <w:p w:rsidR="00C55256" w:rsidRDefault="00C55256" w:rsidP="00FE4D98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PROJETO DE LEI Nº 026/2021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de autoria do Poder Executivo que Autoriza abertura de credito adicional especial dentro do orçamento vigente e dá outras providencias.</w:t>
      </w:r>
    </w:p>
    <w:p w:rsidR="0076034A" w:rsidRDefault="0076034A" w:rsidP="00FE4D98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PROJETO DE LEI Nº 027/2021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de autoria do Poder Executivo que Autoriza o Poder Executivo a contratar operação de credito com o Banco do Brasil S.A e dá outras providencias.</w:t>
      </w:r>
    </w:p>
    <w:p w:rsidR="005C6519" w:rsidRPr="005C6519" w:rsidRDefault="005C6519" w:rsidP="00FE4D98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REGIMENTO INTERNO </w:t>
      </w:r>
      <w:r w:rsidR="00DD27DD">
        <w:rPr>
          <w:rFonts w:ascii="Arial Unicode MS" w:eastAsia="Arial Unicode MS" w:hAnsi="Arial Unicode MS" w:cs="Arial Unicode MS"/>
          <w:sz w:val="20"/>
          <w:szCs w:val="20"/>
        </w:rPr>
        <w:t>leitura e discussão da primeira parte da reformulação do Regimento Interno da Câmara Municipal – Titulo I</w:t>
      </w:r>
      <w:proofErr w:type="gramStart"/>
      <w:r w:rsidR="00DD27DD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proofErr w:type="gramEnd"/>
      <w:r w:rsidR="00DD27DD">
        <w:rPr>
          <w:rFonts w:ascii="Arial Unicode MS" w:eastAsia="Arial Unicode MS" w:hAnsi="Arial Unicode MS" w:cs="Arial Unicode MS"/>
          <w:sz w:val="20"/>
          <w:szCs w:val="20"/>
        </w:rPr>
        <w:t>- Capitulo I</w:t>
      </w:r>
    </w:p>
    <w:p w:rsidR="00FE4D98" w:rsidRPr="00A5300F" w:rsidRDefault="000F65AD" w:rsidP="00FE4D98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215</w:t>
      </w:r>
      <w:r w:rsidR="00E71366" w:rsidRPr="00A5300F">
        <w:rPr>
          <w:rFonts w:ascii="Arial Unicode MS" w:eastAsia="Arial Unicode MS" w:hAnsi="Arial Unicode MS" w:cs="Arial Unicode MS"/>
          <w:b/>
          <w:sz w:val="20"/>
          <w:szCs w:val="20"/>
        </w:rPr>
        <w:t>/2021</w:t>
      </w:r>
      <w:r w:rsidR="00E71366" w:rsidRPr="00A5300F">
        <w:rPr>
          <w:rFonts w:ascii="Arial Unicode MS" w:eastAsia="Arial Unicode MS" w:hAnsi="Arial Unicode MS" w:cs="Arial Unicode MS"/>
          <w:sz w:val="20"/>
          <w:szCs w:val="20"/>
        </w:rPr>
        <w:t xml:space="preserve"> de autoria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do Plenário da Câmara Municipal (Edemundo Aparecido Gonçalves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dos Reses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), encaminhado expediente ao Prefeito Municipal com copia a Secretaria Municipal de Infraestrutura, mostrando a necessidade de refazer com tachões e sinalizar o quebra mola existente na Avenida Couto Magalhães, esquina com a Rua Bahia.</w:t>
      </w:r>
      <w:r w:rsidR="00E71366" w:rsidRPr="00A5300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FE4D98" w:rsidRPr="00A5300F" w:rsidRDefault="000F65AD" w:rsidP="00FE4D98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216</w:t>
      </w:r>
      <w:r w:rsidR="00FE4D98" w:rsidRPr="00A5300F">
        <w:rPr>
          <w:rFonts w:ascii="Arial Unicode MS" w:eastAsia="Arial Unicode MS" w:hAnsi="Arial Unicode MS" w:cs="Arial Unicode MS"/>
          <w:b/>
          <w:sz w:val="20"/>
          <w:szCs w:val="20"/>
        </w:rPr>
        <w:t>/2021</w:t>
      </w:r>
      <w:r w:rsidR="00FE4D98" w:rsidRPr="00A5300F">
        <w:rPr>
          <w:rFonts w:ascii="Arial Unicode MS" w:eastAsia="Arial Unicode MS" w:hAnsi="Arial Unicode MS" w:cs="Arial Unicode MS"/>
          <w:sz w:val="20"/>
          <w:szCs w:val="20"/>
        </w:rPr>
        <w:t xml:space="preserve"> de autoria </w:t>
      </w:r>
      <w:r>
        <w:rPr>
          <w:rFonts w:ascii="Arial Unicode MS" w:eastAsia="Arial Unicode MS" w:hAnsi="Arial Unicode MS" w:cs="Arial Unicode MS"/>
          <w:sz w:val="20"/>
          <w:szCs w:val="20"/>
        </w:rPr>
        <w:t>do Plenário da Câmara Municipal (Ednaldo Fragas da Silva), encaminhado expediente ao Prefeito Municipal com copia a Secretaria Municipal de Infraestrutura, mostrando a necessidade de realizar levantamento/encascalhamento na estrada que dá acesso ao Córrego Mortinho.</w:t>
      </w:r>
    </w:p>
    <w:p w:rsidR="0076034A" w:rsidRPr="0076034A" w:rsidRDefault="000F65AD" w:rsidP="0076034A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217</w:t>
      </w:r>
      <w:r w:rsidR="00FE4D98" w:rsidRPr="00A5300F">
        <w:rPr>
          <w:rFonts w:ascii="Arial Unicode MS" w:eastAsia="Arial Unicode MS" w:hAnsi="Arial Unicode MS" w:cs="Arial Unicode MS"/>
          <w:b/>
          <w:sz w:val="20"/>
          <w:szCs w:val="20"/>
        </w:rPr>
        <w:t>/2021</w:t>
      </w:r>
      <w:r w:rsidR="00FE4D98" w:rsidRPr="00A5300F">
        <w:rPr>
          <w:rFonts w:ascii="Arial Unicode MS" w:eastAsia="Arial Unicode MS" w:hAnsi="Arial Unicode MS" w:cs="Arial Unicode MS"/>
          <w:sz w:val="20"/>
          <w:szCs w:val="20"/>
        </w:rPr>
        <w:t xml:space="preserve"> de autoria </w:t>
      </w:r>
      <w:r>
        <w:rPr>
          <w:rFonts w:ascii="Arial Unicode MS" w:eastAsia="Arial Unicode MS" w:hAnsi="Arial Unicode MS" w:cs="Arial Unicode MS"/>
          <w:sz w:val="20"/>
          <w:szCs w:val="20"/>
        </w:rPr>
        <w:t>do Plenário da Câmara Municipal (Ednaldo Fragas da Silva), encaminhado expediente ao Prefeito Municipal com copia a Secretaria Municipal de Infraestrutura, mostrando a necessidade de construir um monumento na Praça Vó Luiza.</w:t>
      </w:r>
    </w:p>
    <w:p w:rsidR="00E71366" w:rsidRPr="00A5300F" w:rsidRDefault="005B7AC9" w:rsidP="002A2A95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218</w:t>
      </w:r>
      <w:r w:rsidR="00E71366" w:rsidRPr="00A5300F">
        <w:rPr>
          <w:rFonts w:ascii="Arial Unicode MS" w:eastAsia="Arial Unicode MS" w:hAnsi="Arial Unicode MS" w:cs="Arial Unicode MS"/>
          <w:b/>
          <w:sz w:val="20"/>
          <w:szCs w:val="20"/>
        </w:rPr>
        <w:t>/2021</w:t>
      </w:r>
      <w:r w:rsidR="00E71366" w:rsidRPr="00A5300F">
        <w:rPr>
          <w:rFonts w:ascii="Arial Unicode MS" w:eastAsia="Arial Unicode MS" w:hAnsi="Arial Unicode MS" w:cs="Arial Unicode MS"/>
          <w:sz w:val="20"/>
          <w:szCs w:val="20"/>
        </w:rPr>
        <w:t xml:space="preserve"> de autoria </w:t>
      </w:r>
      <w:r w:rsidR="00275A80">
        <w:rPr>
          <w:rFonts w:ascii="Arial Unicode MS" w:eastAsia="Arial Unicode MS" w:hAnsi="Arial Unicode MS" w:cs="Arial Unicode MS"/>
          <w:sz w:val="20"/>
          <w:szCs w:val="20"/>
        </w:rPr>
        <w:t>do Plenário da Câmara Municip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al (Ednaldo Fragas da Silva), </w:t>
      </w:r>
      <w:r w:rsidR="00E71366" w:rsidRPr="00A5300F">
        <w:rPr>
          <w:rFonts w:ascii="Arial Unicode MS" w:eastAsia="Arial Unicode MS" w:hAnsi="Arial Unicode MS" w:cs="Arial Unicode MS"/>
          <w:sz w:val="20"/>
          <w:szCs w:val="20"/>
        </w:rPr>
        <w:t>encaminhado</w:t>
      </w:r>
      <w:r w:rsidR="00E26A88" w:rsidRPr="00A5300F">
        <w:rPr>
          <w:rFonts w:ascii="Arial Unicode MS" w:eastAsia="Arial Unicode MS" w:hAnsi="Arial Unicode MS" w:cs="Arial Unicode MS"/>
          <w:sz w:val="20"/>
          <w:szCs w:val="20"/>
        </w:rPr>
        <w:t xml:space="preserve"> expediente</w:t>
      </w:r>
      <w:r w:rsidR="007862B1">
        <w:rPr>
          <w:rFonts w:ascii="Arial Unicode MS" w:eastAsia="Arial Unicode MS" w:hAnsi="Arial Unicode MS" w:cs="Arial Unicode MS"/>
          <w:sz w:val="20"/>
          <w:szCs w:val="20"/>
        </w:rPr>
        <w:t xml:space="preserve"> ao Prefeito Municipal com copia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a Secretaria</w:t>
      </w:r>
      <w:r w:rsidR="00275A8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Municipal</w:t>
      </w:r>
      <w:r w:rsidR="00275A80">
        <w:rPr>
          <w:rFonts w:ascii="Arial Unicode MS" w:eastAsia="Arial Unicode MS" w:hAnsi="Arial Unicode MS" w:cs="Arial Unicode MS"/>
          <w:sz w:val="20"/>
          <w:szCs w:val="20"/>
        </w:rPr>
        <w:t xml:space="preserve"> de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Infraestrutura, mostrando a necessidade de desvio ou rebaixamento da Serra do Urubu, na região do P.A. Rancho Amigo. </w:t>
      </w:r>
    </w:p>
    <w:p w:rsidR="005B7AC9" w:rsidRPr="00011541" w:rsidRDefault="002A2A95" w:rsidP="005B7AC9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5300F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INDICAÇÃO Nº 2</w:t>
      </w:r>
      <w:r w:rsidR="00826C41" w:rsidRPr="00A5300F">
        <w:rPr>
          <w:rFonts w:ascii="Arial Unicode MS" w:eastAsia="Arial Unicode MS" w:hAnsi="Arial Unicode MS" w:cs="Arial Unicode MS"/>
          <w:b/>
          <w:sz w:val="20"/>
          <w:szCs w:val="20"/>
        </w:rPr>
        <w:t>1</w:t>
      </w:r>
      <w:r w:rsidR="00011541">
        <w:rPr>
          <w:rFonts w:ascii="Arial Unicode MS" w:eastAsia="Arial Unicode MS" w:hAnsi="Arial Unicode MS" w:cs="Arial Unicode MS"/>
          <w:b/>
          <w:sz w:val="20"/>
          <w:szCs w:val="20"/>
        </w:rPr>
        <w:t>9</w:t>
      </w:r>
      <w:r w:rsidR="00826C41" w:rsidRPr="00A5300F">
        <w:rPr>
          <w:rFonts w:ascii="Arial Unicode MS" w:eastAsia="Arial Unicode MS" w:hAnsi="Arial Unicode MS" w:cs="Arial Unicode MS"/>
          <w:b/>
          <w:sz w:val="20"/>
          <w:szCs w:val="20"/>
        </w:rPr>
        <w:t>/2021</w:t>
      </w:r>
      <w:r w:rsidR="00826C41" w:rsidRPr="00A5300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C1207B" w:rsidRPr="00A5300F">
        <w:rPr>
          <w:rFonts w:ascii="Arial Unicode MS" w:eastAsia="Arial Unicode MS" w:hAnsi="Arial Unicode MS" w:cs="Arial Unicode MS"/>
          <w:sz w:val="20"/>
          <w:szCs w:val="20"/>
        </w:rPr>
        <w:t xml:space="preserve">de </w:t>
      </w:r>
      <w:r w:rsidR="00011541">
        <w:rPr>
          <w:rFonts w:ascii="Arial Unicode MS" w:eastAsia="Arial Unicode MS" w:hAnsi="Arial Unicode MS" w:cs="Arial Unicode MS"/>
          <w:sz w:val="20"/>
          <w:szCs w:val="20"/>
        </w:rPr>
        <w:t>autoria do Plenário da Câmara Municipal (Elias Bueno de Souza)</w:t>
      </w:r>
      <w:r w:rsidR="00011541">
        <w:rPr>
          <w:rFonts w:ascii="Arial Unicode MS" w:eastAsia="Arial Unicode MS" w:hAnsi="Arial Unicode MS" w:cs="Arial Unicode MS"/>
          <w:b/>
          <w:sz w:val="20"/>
          <w:szCs w:val="20"/>
        </w:rPr>
        <w:t xml:space="preserve">, </w:t>
      </w:r>
      <w:r w:rsidR="00011541">
        <w:rPr>
          <w:rFonts w:ascii="Arial Unicode MS" w:eastAsia="Arial Unicode MS" w:hAnsi="Arial Unicode MS" w:cs="Arial Unicode MS"/>
          <w:sz w:val="20"/>
          <w:szCs w:val="20"/>
        </w:rPr>
        <w:t>encaminhado expediente ao Prefeito Municipal com copia a Secretaria Municipal de Esportes e Lazer, no sentido de viabilizar aluguel com o Clube Millenium para a Associação do Bairro Toneto.</w:t>
      </w:r>
    </w:p>
    <w:p w:rsidR="00F92FAB" w:rsidRPr="00C55256" w:rsidRDefault="00011541" w:rsidP="00F92FAB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INDICAÇÃO Nº 220/2021 </w:t>
      </w:r>
      <w:r>
        <w:rPr>
          <w:rFonts w:ascii="Arial Unicode MS" w:eastAsia="Arial Unicode MS" w:hAnsi="Arial Unicode MS" w:cs="Arial Unicode MS"/>
          <w:sz w:val="20"/>
          <w:szCs w:val="20"/>
        </w:rPr>
        <w:t>de autoria do Plenário da Câmara Municipal (Anilton Silva de Moura), encaminhado expediente ao Prefeito Municipal com copia a Secretaria Municipal de Saúde, mostrando a necessidade de adquirir e disponibilizar uniformes com identificação as recepcionistas das UBS de Nova Xavantina.</w:t>
      </w:r>
    </w:p>
    <w:p w:rsidR="005C6519" w:rsidRPr="005C6519" w:rsidRDefault="005C6519" w:rsidP="005C6519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221</w:t>
      </w:r>
      <w:r w:rsidRPr="005C6519">
        <w:rPr>
          <w:rFonts w:ascii="Arial Unicode MS" w:eastAsia="Arial Unicode MS" w:hAnsi="Arial Unicode MS" w:cs="Arial Unicode MS"/>
          <w:b/>
          <w:sz w:val="20"/>
          <w:szCs w:val="20"/>
        </w:rPr>
        <w:t xml:space="preserve">/2021 </w:t>
      </w:r>
      <w:r w:rsidRPr="005C6519">
        <w:rPr>
          <w:rFonts w:ascii="Arial Unicode MS" w:eastAsia="Arial Unicode MS" w:hAnsi="Arial Unicode MS" w:cs="Arial Unicode MS"/>
          <w:sz w:val="20"/>
          <w:szCs w:val="20"/>
        </w:rPr>
        <w:t>de autoria do Plenário da Câmara Municipal (Anilton Silva de Moura), encaminhado expediente ao Prefeito Municipal com copia a Secretaria Municipal de Saúde, mostrando a necessidade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de contratar e complementar a equipe de ortopedia para o Município.</w:t>
      </w:r>
    </w:p>
    <w:p w:rsidR="005C6519" w:rsidRDefault="005C6519" w:rsidP="005C6519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C6519">
        <w:rPr>
          <w:rFonts w:ascii="Arial Unicode MS" w:eastAsia="Arial Unicode MS" w:hAnsi="Arial Unicode MS" w:cs="Arial Unicode MS"/>
          <w:b/>
          <w:sz w:val="20"/>
          <w:szCs w:val="20"/>
        </w:rPr>
        <w:t xml:space="preserve">INDICAÇÃO Nº 222/2021 </w:t>
      </w:r>
      <w:r w:rsidRPr="005C6519">
        <w:rPr>
          <w:rFonts w:ascii="Arial Unicode MS" w:eastAsia="Arial Unicode MS" w:hAnsi="Arial Unicode MS" w:cs="Arial Unicode MS"/>
          <w:sz w:val="20"/>
          <w:szCs w:val="20"/>
        </w:rPr>
        <w:t>de autoria do Plenário da Câmara Municipal (Anilton Silva de Moura), encaminhado expediente ao Prefeito Municipal com copia a Secretaria Municipal de Saúde, mostrando a necessidade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de adquirir televisores para serem colocados nas UBS de Nova Xavantina.</w:t>
      </w:r>
    </w:p>
    <w:p w:rsidR="00C55256" w:rsidRDefault="00F92F1F" w:rsidP="005C6519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223</w:t>
      </w:r>
      <w:r w:rsidR="00C55256">
        <w:rPr>
          <w:rFonts w:ascii="Arial Unicode MS" w:eastAsia="Arial Unicode MS" w:hAnsi="Arial Unicode MS" w:cs="Arial Unicode MS"/>
          <w:b/>
          <w:sz w:val="20"/>
          <w:szCs w:val="20"/>
        </w:rPr>
        <w:t xml:space="preserve">/2021 </w:t>
      </w:r>
      <w:r w:rsidR="00C55256">
        <w:rPr>
          <w:rFonts w:ascii="Arial Unicode MS" w:eastAsia="Arial Unicode MS" w:hAnsi="Arial Unicode MS" w:cs="Arial Unicode MS"/>
          <w:sz w:val="20"/>
          <w:szCs w:val="20"/>
        </w:rPr>
        <w:t>de autoria dos Vereadores Adriano Laurindo da Silva, Ednaldo Fragas da Silva, Carlos Antônio Cunha Resende e Willian Mariano Batista, encaminhado expediente ao Deputado Estadual Dr. Jose Eugenio de Paiva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no sentido de viabilizar recursos através de Emenda Parlamentar para aquisição de parquinho e academia ao ar livre nas Praças e Associações de Bairros de Nova Xavantina. </w:t>
      </w:r>
    </w:p>
    <w:p w:rsidR="005B7AC9" w:rsidRPr="0076034A" w:rsidRDefault="00F92F1F" w:rsidP="0076034A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224/2021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de autoria dos Vereadores Adriano Laurindo da Silva, Ednaldo Fragas da Silva, Carlos Antônio Cunha Resende e Willian Mariano Batista, encaminhado expediente ao Deputado Estadual Max </w:t>
      </w:r>
      <w:r w:rsidR="0076034A">
        <w:rPr>
          <w:rFonts w:ascii="Arial Unicode MS" w:eastAsia="Arial Unicode MS" w:hAnsi="Arial Unicode MS" w:cs="Arial Unicode MS"/>
          <w:sz w:val="20"/>
          <w:szCs w:val="20"/>
        </w:rPr>
        <w:t xml:space="preserve">Russi, no sentido de viabilizar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recursos através de Emenda Parlamentar para aquisição de parquinho para </w:t>
      </w:r>
      <w:r w:rsidRPr="0076034A">
        <w:rPr>
          <w:rFonts w:ascii="Arial Unicode MS" w:eastAsia="Arial Unicode MS" w:hAnsi="Arial Unicode MS" w:cs="Arial Unicode MS"/>
          <w:sz w:val="20"/>
          <w:szCs w:val="20"/>
        </w:rPr>
        <w:t>recreação nas Escolas Municipais de Nova Xavantina, bem como extensão da creche no Setor Xavantina.</w:t>
      </w:r>
    </w:p>
    <w:p w:rsidR="0076034A" w:rsidRDefault="0076034A" w:rsidP="00F92F1F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INDICAÇÃO Nº 225/2021 </w:t>
      </w:r>
      <w:r>
        <w:rPr>
          <w:rFonts w:ascii="Arial Unicode MS" w:eastAsia="Arial Unicode MS" w:hAnsi="Arial Unicode MS" w:cs="Arial Unicode MS"/>
          <w:sz w:val="20"/>
          <w:szCs w:val="20"/>
        </w:rPr>
        <w:t>de autoria do Plenário da Câmara Municipal (Jubio Carlos Montel de Moraes)</w:t>
      </w:r>
      <w:r w:rsidRPr="0076034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encaminhad</w:t>
      </w:r>
      <w:r>
        <w:rPr>
          <w:rFonts w:ascii="Arial Unicode MS" w:eastAsia="Arial Unicode MS" w:hAnsi="Arial Unicode MS" w:cs="Arial Unicode MS"/>
          <w:sz w:val="20"/>
          <w:szCs w:val="20"/>
        </w:rPr>
        <w:t>o expediente ao Deputado Federal Jose Medeiros</w:t>
      </w:r>
      <w:r>
        <w:rPr>
          <w:rFonts w:ascii="Arial Unicode MS" w:eastAsia="Arial Unicode MS" w:hAnsi="Arial Unicode MS" w:cs="Arial Unicode MS"/>
          <w:sz w:val="20"/>
          <w:szCs w:val="20"/>
        </w:rPr>
        <w:t>, no sentido de viabilizar recursos através de Emenda Parlamentar para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a troca do gramado do estádio municipal Virgílio do Nascimento.</w:t>
      </w:r>
    </w:p>
    <w:p w:rsidR="0076034A" w:rsidRPr="0076034A" w:rsidRDefault="0076034A" w:rsidP="0076034A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bookmarkEnd w:id="0"/>
    </w:p>
    <w:p w:rsidR="0076034A" w:rsidRDefault="0076034A" w:rsidP="00F92F1F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INDICAÇÃO Nº 226/2021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de autoria do Plenário da Câmara Municipal (Jubio Carlos Montel de Moraes)</w:t>
      </w:r>
      <w:r w:rsidRPr="0076034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encaminhado expediente ao De</w:t>
      </w:r>
      <w:r>
        <w:rPr>
          <w:rFonts w:ascii="Arial Unicode MS" w:eastAsia="Arial Unicode MS" w:hAnsi="Arial Unicode MS" w:cs="Arial Unicode MS"/>
          <w:sz w:val="20"/>
          <w:szCs w:val="20"/>
        </w:rPr>
        <w:t>putado Federal Nelson Barbudo</w:t>
      </w:r>
      <w:r>
        <w:rPr>
          <w:rFonts w:ascii="Arial Unicode MS" w:eastAsia="Arial Unicode MS" w:hAnsi="Arial Unicode MS" w:cs="Arial Unicode MS"/>
          <w:sz w:val="20"/>
          <w:szCs w:val="20"/>
        </w:rPr>
        <w:t>, no sentido de viabilizar recursos através de Emenda Parlamentar para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construção de uma nova feira coberta.</w:t>
      </w:r>
    </w:p>
    <w:p w:rsidR="0076034A" w:rsidRDefault="0076034A" w:rsidP="00F92F1F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INDICAÇÃO Nº 227/2021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de autoria do Plenário da Câmara Municipal (Jubio Carlos Montel de Moraes)</w:t>
      </w:r>
      <w:r w:rsidRPr="0076034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encaminhado expediente ao De</w:t>
      </w:r>
      <w:r>
        <w:rPr>
          <w:rFonts w:ascii="Arial Unicode MS" w:eastAsia="Arial Unicode MS" w:hAnsi="Arial Unicode MS" w:cs="Arial Unicode MS"/>
          <w:sz w:val="20"/>
          <w:szCs w:val="20"/>
        </w:rPr>
        <w:t>putado Federal Leonardo Ribeiro Albuquerque</w:t>
      </w:r>
      <w:r>
        <w:rPr>
          <w:rFonts w:ascii="Arial Unicode MS" w:eastAsia="Arial Unicode MS" w:hAnsi="Arial Unicode MS" w:cs="Arial Unicode MS"/>
          <w:sz w:val="20"/>
          <w:szCs w:val="20"/>
        </w:rPr>
        <w:t>, no sentido de viabilizar recursos através de Emenda Parlamentar para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reforma e ampliação do Ginásio de Esportes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Fredericão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76034A" w:rsidRPr="0076034A" w:rsidRDefault="0076034A" w:rsidP="0076034A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4463FC" w:rsidRDefault="0076034A" w:rsidP="005B7AC9">
      <w:pPr>
        <w:pStyle w:val="PargrafodaLista"/>
        <w:ind w:left="92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          </w:t>
      </w:r>
      <w:r w:rsidR="007155CB" w:rsidRPr="00A5300F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 </w:t>
      </w:r>
      <w:r w:rsidR="007155CB" w:rsidRPr="00A5300F"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ORDEM DO DIA – </w:t>
      </w:r>
      <w:r w:rsidR="005B7AC9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24</w:t>
      </w:r>
      <w:r w:rsidR="007155CB" w:rsidRPr="00A5300F"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DE </w:t>
      </w:r>
      <w:r w:rsidR="007155CB" w:rsidRPr="00A5300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MAIO</w:t>
      </w:r>
      <w:r w:rsidR="007155CB" w:rsidRPr="00A5300F"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DE 2021</w:t>
      </w:r>
      <w:r w:rsidR="007155CB" w:rsidRPr="00A5300F">
        <w:rPr>
          <w:rFonts w:ascii="Arial Unicode MS" w:eastAsia="Arial Unicode MS" w:hAnsi="Arial Unicode MS" w:cs="Arial Unicode MS" w:hint="eastAsia"/>
          <w:b/>
          <w:sz w:val="20"/>
          <w:szCs w:val="20"/>
        </w:rPr>
        <w:t>.</w:t>
      </w:r>
    </w:p>
    <w:p w:rsidR="005B7AC9" w:rsidRPr="00A5300F" w:rsidRDefault="005B7AC9" w:rsidP="005B7AC9">
      <w:pPr>
        <w:pStyle w:val="PargrafodaLista"/>
        <w:ind w:left="92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FE4D98" w:rsidRPr="00A5300F" w:rsidRDefault="007155CB" w:rsidP="000F2B3E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pt-BR"/>
        </w:rPr>
      </w:pPr>
      <w:r w:rsidRPr="00A5300F">
        <w:rPr>
          <w:rFonts w:ascii="Arial Unicode MS" w:eastAsia="Arial Unicode MS" w:hAnsi="Arial Unicode MS" w:cs="Arial Unicode MS" w:hint="eastAsia"/>
          <w:b/>
          <w:sz w:val="20"/>
          <w:szCs w:val="20"/>
          <w:lang w:eastAsia="pt-BR"/>
        </w:rPr>
        <w:t>PROJETO DE LEI Nº 016/2021</w:t>
      </w:r>
      <w:r w:rsidRPr="00A5300F">
        <w:rPr>
          <w:rFonts w:ascii="Arial Unicode MS" w:eastAsia="Arial Unicode MS" w:hAnsi="Arial Unicode MS" w:cs="Arial Unicode MS" w:hint="eastAsia"/>
          <w:sz w:val="20"/>
          <w:szCs w:val="20"/>
          <w:lang w:eastAsia="pt-BR"/>
        </w:rPr>
        <w:t xml:space="preserve"> do Poder Executivo que Autoriza o Poder Executivo Municipal efetuar permuta de imóveis urbanos e dá outras providencias. </w:t>
      </w:r>
    </w:p>
    <w:p w:rsidR="00A5300F" w:rsidRDefault="00FE4D98" w:rsidP="00A5300F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  <w:lang w:eastAsia="pt-BR"/>
        </w:rPr>
      </w:pPr>
      <w:r w:rsidRPr="00A5300F">
        <w:rPr>
          <w:rFonts w:ascii="Arial Unicode MS" w:eastAsia="Arial Unicode MS" w:hAnsi="Arial Unicode MS" w:cs="Arial Unicode MS"/>
          <w:b/>
          <w:sz w:val="20"/>
          <w:szCs w:val="20"/>
          <w:lang w:eastAsia="pt-BR"/>
        </w:rPr>
        <w:t xml:space="preserve">PROJETO DE LEI LEGISLATIVO Nº 006/2021 </w:t>
      </w:r>
      <w:r w:rsidRPr="00A5300F">
        <w:rPr>
          <w:rFonts w:ascii="Arial Unicode MS" w:eastAsia="Arial Unicode MS" w:hAnsi="Arial Unicode MS" w:cs="Arial Unicode MS"/>
          <w:sz w:val="20"/>
          <w:szCs w:val="20"/>
          <w:lang w:eastAsia="pt-BR"/>
        </w:rPr>
        <w:t>de autoria do Plenário da Câmara Municipal que Altera disposições atinentes ao procedimento e concessão de isenção do IPTU – Imposto Sobre a Propriedade Predial e Territorial Urbana, modificando o inciso III do artigo 37 da Lei nº 921/01, alterando e transformando o paragrafo único em § 1º e criando os §§ 2º, 3º, 4º, 5º, 6º e 7º no mesmo artigo.</w:t>
      </w:r>
    </w:p>
    <w:p w:rsidR="0076034A" w:rsidRPr="0076034A" w:rsidRDefault="0076034A" w:rsidP="0076034A">
      <w:pPr>
        <w:jc w:val="both"/>
        <w:rPr>
          <w:rFonts w:ascii="Arial Unicode MS" w:eastAsia="Arial Unicode MS" w:hAnsi="Arial Unicode MS" w:cs="Arial Unicode MS"/>
          <w:sz w:val="20"/>
          <w:szCs w:val="20"/>
          <w:lang w:eastAsia="pt-BR"/>
        </w:rPr>
      </w:pPr>
    </w:p>
    <w:p w:rsidR="00AE59B0" w:rsidRDefault="007155CB" w:rsidP="00AE59B0">
      <w:pPr>
        <w:pStyle w:val="PargrafodaLista"/>
        <w:ind w:left="78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5300F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                 </w:t>
      </w:r>
      <w:r w:rsidRPr="00A5300F">
        <w:rPr>
          <w:rFonts w:ascii="Arial Unicode MS" w:eastAsia="Arial Unicode MS" w:hAnsi="Arial Unicode MS" w:cs="Arial Unicode MS" w:hint="eastAsia"/>
          <w:sz w:val="20"/>
          <w:szCs w:val="20"/>
        </w:rPr>
        <w:t xml:space="preserve"> Nova Xavantina-MT, </w:t>
      </w:r>
      <w:r w:rsidR="005B7AC9">
        <w:rPr>
          <w:rFonts w:ascii="Arial Unicode MS" w:eastAsia="Arial Unicode MS" w:hAnsi="Arial Unicode MS" w:cs="Arial Unicode MS"/>
          <w:sz w:val="20"/>
          <w:szCs w:val="20"/>
        </w:rPr>
        <w:t>24</w:t>
      </w:r>
      <w:r w:rsidRPr="00A5300F">
        <w:rPr>
          <w:rFonts w:ascii="Arial Unicode MS" w:eastAsia="Arial Unicode MS" w:hAnsi="Arial Unicode MS" w:cs="Arial Unicode MS"/>
          <w:sz w:val="20"/>
          <w:szCs w:val="20"/>
        </w:rPr>
        <w:t xml:space="preserve"> de maio</w:t>
      </w:r>
      <w:r w:rsidRPr="00A5300F">
        <w:rPr>
          <w:rFonts w:ascii="Arial Unicode MS" w:eastAsia="Arial Unicode MS" w:hAnsi="Arial Unicode MS" w:cs="Arial Unicode MS" w:hint="eastAsia"/>
          <w:sz w:val="20"/>
          <w:szCs w:val="20"/>
        </w:rPr>
        <w:t xml:space="preserve"> de 2021.</w:t>
      </w:r>
      <w:r w:rsidR="004463FC" w:rsidRPr="00A5300F">
        <w:rPr>
          <w:rFonts w:ascii="Arial Unicode MS" w:eastAsia="Arial Unicode MS" w:hAnsi="Arial Unicode MS" w:cs="Arial Unicode MS" w:hint="eastAsia"/>
          <w:sz w:val="20"/>
          <w:szCs w:val="20"/>
        </w:rPr>
        <w:t xml:space="preserve">  </w:t>
      </w:r>
      <w:r w:rsidRPr="00A5300F">
        <w:rPr>
          <w:rFonts w:ascii="Arial Unicode MS" w:eastAsia="Arial Unicode MS" w:hAnsi="Arial Unicode MS" w:cs="Arial Unicode MS" w:hint="eastAsia"/>
          <w:sz w:val="20"/>
          <w:szCs w:val="20"/>
        </w:rPr>
        <w:t xml:space="preserve">  </w:t>
      </w:r>
    </w:p>
    <w:p w:rsidR="0076034A" w:rsidRPr="00A5300F" w:rsidRDefault="0076034A" w:rsidP="00AE59B0">
      <w:pPr>
        <w:pStyle w:val="PargrafodaLista"/>
        <w:ind w:left="786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F3D34" w:rsidRPr="00A5300F" w:rsidRDefault="00AE59B0" w:rsidP="00AE59B0">
      <w:pPr>
        <w:pStyle w:val="PargrafodaLista"/>
        <w:ind w:left="78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5300F">
        <w:rPr>
          <w:rFonts w:ascii="Arial Unicode MS" w:eastAsia="Arial Unicode MS" w:hAnsi="Arial Unicode MS" w:cs="Arial Unicode MS"/>
          <w:sz w:val="20"/>
          <w:szCs w:val="20"/>
        </w:rPr>
        <w:t xml:space="preserve">                 Altair Gonzaga </w:t>
      </w:r>
      <w:r w:rsidR="007155CB" w:rsidRPr="00A5300F">
        <w:rPr>
          <w:rFonts w:ascii="Arial Unicode MS" w:eastAsia="Arial Unicode MS" w:hAnsi="Arial Unicode MS" w:cs="Arial Unicode MS" w:hint="eastAsia"/>
          <w:sz w:val="20"/>
          <w:szCs w:val="20"/>
        </w:rPr>
        <w:t>Ferreira - Secretaria Administrativa</w:t>
      </w:r>
    </w:p>
    <w:sectPr w:rsidR="009F3D34" w:rsidRPr="00A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94354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B"/>
    <w:rsid w:val="00011541"/>
    <w:rsid w:val="000D4072"/>
    <w:rsid w:val="000F2B3E"/>
    <w:rsid w:val="000F4059"/>
    <w:rsid w:val="000F65AD"/>
    <w:rsid w:val="0017537B"/>
    <w:rsid w:val="00241627"/>
    <w:rsid w:val="00275A80"/>
    <w:rsid w:val="002A2A95"/>
    <w:rsid w:val="004463FC"/>
    <w:rsid w:val="0045694E"/>
    <w:rsid w:val="005B7AC9"/>
    <w:rsid w:val="005C6519"/>
    <w:rsid w:val="007155CB"/>
    <w:rsid w:val="0076034A"/>
    <w:rsid w:val="007862B1"/>
    <w:rsid w:val="007B7428"/>
    <w:rsid w:val="00826C41"/>
    <w:rsid w:val="008312F9"/>
    <w:rsid w:val="0083739C"/>
    <w:rsid w:val="0092340E"/>
    <w:rsid w:val="009F3D34"/>
    <w:rsid w:val="00A161AF"/>
    <w:rsid w:val="00A5300F"/>
    <w:rsid w:val="00AE59B0"/>
    <w:rsid w:val="00C1207B"/>
    <w:rsid w:val="00C55256"/>
    <w:rsid w:val="00CB4E09"/>
    <w:rsid w:val="00DD27DD"/>
    <w:rsid w:val="00E26A88"/>
    <w:rsid w:val="00E71366"/>
    <w:rsid w:val="00F92F1F"/>
    <w:rsid w:val="00F92FAB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900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24</cp:revision>
  <cp:lastPrinted>2021-05-21T21:07:00Z</cp:lastPrinted>
  <dcterms:created xsi:type="dcterms:W3CDTF">2021-04-29T19:37:00Z</dcterms:created>
  <dcterms:modified xsi:type="dcterms:W3CDTF">2021-05-21T21:08:00Z</dcterms:modified>
</cp:coreProperties>
</file>