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D7" w:rsidRDefault="00E43FD7" w:rsidP="00477749">
      <w:bookmarkStart w:id="0" w:name="_GoBack"/>
      <w:bookmarkEnd w:id="0"/>
    </w:p>
    <w:p w:rsidR="00B81DAA" w:rsidRPr="004B621A" w:rsidRDefault="00FD392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</w:t>
      </w:r>
      <w:proofErr w:type="gramStart"/>
      <w:r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</w:t>
      </w:r>
      <w:proofErr w:type="gramEnd"/>
      <w:r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DA</w:t>
      </w:r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SESSÃO ORDINARIA DO DIA </w:t>
      </w:r>
      <w:r w:rsidR="00A31BD3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22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NOVEM</w:t>
      </w:r>
      <w:r w:rsidR="00262F82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BRO</w:t>
      </w:r>
      <w:r w:rsidR="00B81DAA" w:rsidRPr="004B621A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</w:t>
      </w:r>
    </w:p>
    <w:p w:rsidR="00B81DAA" w:rsidRPr="004B621A" w:rsidRDefault="00B81DAA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3A09A1" w:rsidRDefault="003A09A1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037/2021</w:t>
      </w:r>
      <w:r>
        <w:rPr>
          <w:rFonts w:asciiTheme="majorHAnsi" w:hAnsiTheme="majorHAnsi" w:cstheme="minorHAnsi"/>
        </w:rPr>
        <w:t xml:space="preserve"> do Poder Executivo que Institui o Plano de Carreiras, Cargos e Salários e de Valorização dos Profissionais da Educação Básica, no âmbito do Poder Executivo do </w:t>
      </w:r>
      <w:r w:rsidR="00477749">
        <w:rPr>
          <w:rFonts w:asciiTheme="majorHAnsi" w:hAnsiTheme="majorHAnsi" w:cstheme="minorHAnsi"/>
        </w:rPr>
        <w:t>Município</w:t>
      </w:r>
      <w:r>
        <w:rPr>
          <w:rFonts w:asciiTheme="majorHAnsi" w:hAnsiTheme="majorHAnsi" w:cstheme="minorHAnsi"/>
        </w:rPr>
        <w:t xml:space="preserve"> de Nova Xavantina e dá outras providencias.</w:t>
      </w:r>
    </w:p>
    <w:p w:rsidR="00364A17" w:rsidRPr="003A09A1" w:rsidRDefault="00364A17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084/2021</w:t>
      </w:r>
      <w:r>
        <w:rPr>
          <w:rFonts w:asciiTheme="majorHAnsi" w:hAnsiTheme="majorHAnsi" w:cstheme="minorHAnsi"/>
        </w:rPr>
        <w:t xml:space="preserve"> do Poder Executivo que Autoriza o Chefe do Poder Executivo Municipal a realizar Processo Seletivo Simplificado e dá outras providencias.</w:t>
      </w:r>
    </w:p>
    <w:p w:rsidR="003A09A1" w:rsidRPr="008F45BD" w:rsidRDefault="003A09A1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085/2021</w:t>
      </w:r>
      <w:r>
        <w:rPr>
          <w:rFonts w:asciiTheme="majorHAnsi" w:hAnsiTheme="majorHAnsi" w:cstheme="minorHAnsi"/>
        </w:rPr>
        <w:t xml:space="preserve"> do Poder Executivo que Altera dispositivos constantes na Lei Municipal nº 1.801/2014 e suas alterações posteriores e dá outras providencias.</w:t>
      </w:r>
    </w:p>
    <w:p w:rsidR="008F45BD" w:rsidRPr="003A09A1" w:rsidRDefault="008F45BD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PROJETO DE LEI Nº 087/2021 – </w:t>
      </w:r>
      <w:r>
        <w:rPr>
          <w:rFonts w:asciiTheme="majorHAnsi" w:hAnsiTheme="majorHAnsi" w:cstheme="minorHAnsi"/>
        </w:rPr>
        <w:t>do Poder Executivo que Altera dispositivos constantes na Lei Municipal nº 2.318/2021 que Autoriza o Chefe do Poder Executivo Municipal a realizar Processo Seletivo Público e dá outras providencias.</w:t>
      </w:r>
    </w:p>
    <w:p w:rsidR="003A09A1" w:rsidRDefault="003A09A1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090/2021</w:t>
      </w:r>
      <w:r>
        <w:rPr>
          <w:rFonts w:asciiTheme="majorHAnsi" w:hAnsiTheme="majorHAnsi" w:cstheme="minorHAnsi"/>
        </w:rPr>
        <w:t xml:space="preserve"> do Poder Executivo que Ratifica o Protocolo de Intenções com a finalidade de integrar o </w:t>
      </w:r>
      <w:r w:rsidR="00477749">
        <w:rPr>
          <w:rFonts w:asciiTheme="majorHAnsi" w:hAnsiTheme="majorHAnsi" w:cstheme="minorHAnsi"/>
        </w:rPr>
        <w:t>Município</w:t>
      </w:r>
      <w:r>
        <w:rPr>
          <w:rFonts w:asciiTheme="majorHAnsi" w:hAnsiTheme="majorHAnsi" w:cstheme="minorHAnsi"/>
        </w:rPr>
        <w:t xml:space="preserve"> de Nova Xavantina ao Consorcio Intermunicipal de Saúde da Região </w:t>
      </w:r>
      <w:proofErr w:type="gramStart"/>
      <w:r>
        <w:rPr>
          <w:rFonts w:asciiTheme="majorHAnsi" w:hAnsiTheme="majorHAnsi" w:cstheme="minorHAnsi"/>
        </w:rPr>
        <w:t>do Garças</w:t>
      </w:r>
      <w:proofErr w:type="gramEnd"/>
      <w:r>
        <w:rPr>
          <w:rFonts w:asciiTheme="majorHAnsi" w:hAnsiTheme="majorHAnsi" w:cstheme="minorHAnsi"/>
        </w:rPr>
        <w:t xml:space="preserve"> Araguaia – CISRGA.</w:t>
      </w:r>
    </w:p>
    <w:p w:rsidR="00A31BD3" w:rsidRPr="008F45BD" w:rsidRDefault="00511317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511317">
        <w:rPr>
          <w:rFonts w:asciiTheme="majorHAnsi" w:hAnsiTheme="majorHAnsi" w:cstheme="minorHAnsi"/>
          <w:b/>
        </w:rPr>
        <w:t xml:space="preserve">PROJETO DE LEI Nº 017/2021 </w:t>
      </w:r>
      <w:r w:rsidRPr="00511317">
        <w:rPr>
          <w:rFonts w:asciiTheme="majorHAnsi" w:hAnsiTheme="majorHAnsi" w:cstheme="minorHAnsi"/>
        </w:rPr>
        <w:t>de autoria da Mesa Diretora que Dispõe sobre o regime de concessão de diárias e dá outras providências.</w:t>
      </w:r>
    </w:p>
    <w:p w:rsidR="008F45BD" w:rsidRPr="007B3493" w:rsidRDefault="008F45BD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018/2021</w:t>
      </w:r>
      <w:r>
        <w:rPr>
          <w:rFonts w:asciiTheme="majorHAnsi" w:hAnsiTheme="majorHAnsi" w:cstheme="minorHAnsi"/>
        </w:rPr>
        <w:t xml:space="preserve"> de autoria da Mesa Diretora que </w:t>
      </w:r>
      <w:r w:rsidR="007B3493" w:rsidRPr="007B3493">
        <w:rPr>
          <w:rFonts w:asciiTheme="majorHAnsi" w:hAnsiTheme="majorHAnsi" w:cs="TeXGyreBonum-Regular"/>
        </w:rPr>
        <w:t>Dispõe sobre a concessão de férias e décimo terceiro salário aos Agentes Políticos Municipais e dá outras providências</w:t>
      </w:r>
      <w:r w:rsidR="007B3493" w:rsidRPr="007B3493">
        <w:rPr>
          <w:rFonts w:asciiTheme="majorHAnsi" w:eastAsia="Times New Roman" w:hAnsiTheme="majorHAnsi" w:cs="Times New Roman"/>
          <w:lang w:eastAsia="pt-BR"/>
        </w:rPr>
        <w:t>.</w:t>
      </w:r>
    </w:p>
    <w:p w:rsidR="007B3493" w:rsidRPr="00F4562E" w:rsidRDefault="007B3493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LEI Nº 019/2021</w:t>
      </w:r>
      <w:r>
        <w:rPr>
          <w:rFonts w:asciiTheme="majorHAnsi" w:hAnsiTheme="majorHAnsi" w:cstheme="minorHAnsi"/>
        </w:rPr>
        <w:t xml:space="preserve"> de autoria da Mesa Diretora que </w:t>
      </w:r>
      <w:r w:rsidR="0076736E">
        <w:rPr>
          <w:rFonts w:asciiTheme="majorHAnsi" w:hAnsiTheme="majorHAnsi" w:cstheme="minorHAnsi"/>
        </w:rPr>
        <w:t>Dispõe sobre a concessão de auxilio de assistência suplementar e dá outras providencias.</w:t>
      </w:r>
    </w:p>
    <w:p w:rsidR="00F4562E" w:rsidRPr="007B3493" w:rsidRDefault="00F4562E" w:rsidP="00511317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PROJETO DE DECRETO Nº 002/2021</w:t>
      </w:r>
      <w:r>
        <w:rPr>
          <w:rFonts w:asciiTheme="majorHAnsi" w:hAnsiTheme="majorHAnsi" w:cstheme="minorHAnsi"/>
        </w:rPr>
        <w:t xml:space="preserve"> de autoria do Vereador Elias Bueno de Souza que Concede Titulo Honorifico de Cidadã </w:t>
      </w:r>
      <w:proofErr w:type="spellStart"/>
      <w:r>
        <w:rPr>
          <w:rFonts w:asciiTheme="majorHAnsi" w:hAnsiTheme="majorHAnsi" w:cstheme="minorHAnsi"/>
        </w:rPr>
        <w:t>Novaxavantinense</w:t>
      </w:r>
      <w:proofErr w:type="spellEnd"/>
      <w:r>
        <w:rPr>
          <w:rFonts w:asciiTheme="majorHAnsi" w:hAnsiTheme="majorHAnsi" w:cstheme="minorHAnsi"/>
        </w:rPr>
        <w:t xml:space="preserve"> a Primeira Dama do Estado </w:t>
      </w:r>
      <w:proofErr w:type="spellStart"/>
      <w:proofErr w:type="gramStart"/>
      <w:r>
        <w:rPr>
          <w:rFonts w:asciiTheme="majorHAnsi" w:hAnsiTheme="majorHAnsi" w:cstheme="minorHAnsi"/>
        </w:rPr>
        <w:t>sra.</w:t>
      </w:r>
      <w:proofErr w:type="spellEnd"/>
      <w:proofErr w:type="gramEnd"/>
      <w:r>
        <w:rPr>
          <w:rFonts w:asciiTheme="majorHAnsi" w:hAnsiTheme="majorHAnsi" w:cstheme="minorHAnsi"/>
        </w:rPr>
        <w:t xml:space="preserve"> Virginia Mendes.</w:t>
      </w:r>
    </w:p>
    <w:p w:rsidR="0076736E" w:rsidRPr="0076736E" w:rsidRDefault="0076736E" w:rsidP="0076736E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INDICAÇÃO Nº 436/2021 </w:t>
      </w:r>
      <w:r>
        <w:rPr>
          <w:rFonts w:asciiTheme="majorHAnsi" w:hAnsiTheme="majorHAnsi" w:cstheme="minorHAnsi"/>
        </w:rPr>
        <w:t xml:space="preserve">de autoria do </w:t>
      </w:r>
      <w:r w:rsidR="00477749">
        <w:rPr>
          <w:rFonts w:asciiTheme="majorHAnsi" w:hAnsiTheme="majorHAnsi" w:cstheme="minorHAnsi"/>
        </w:rPr>
        <w:t>plenário</w:t>
      </w:r>
      <w:r>
        <w:rPr>
          <w:rFonts w:asciiTheme="majorHAnsi" w:hAnsiTheme="majorHAnsi" w:cstheme="minorHAnsi"/>
        </w:rPr>
        <w:t xml:space="preserve"> da </w:t>
      </w:r>
      <w:r w:rsidR="00477749">
        <w:rPr>
          <w:rFonts w:asciiTheme="majorHAnsi" w:hAnsiTheme="majorHAnsi" w:cstheme="minorHAnsi"/>
        </w:rPr>
        <w:t>Câmara</w:t>
      </w:r>
      <w:r>
        <w:rPr>
          <w:rFonts w:asciiTheme="majorHAnsi" w:hAnsiTheme="majorHAnsi" w:cstheme="minorHAnsi"/>
        </w:rPr>
        <w:t xml:space="preserve"> Municipal (</w:t>
      </w:r>
      <w:proofErr w:type="spellStart"/>
      <w:r>
        <w:rPr>
          <w:rFonts w:asciiTheme="majorHAnsi" w:hAnsiTheme="majorHAnsi" w:cstheme="minorHAnsi"/>
        </w:rPr>
        <w:t>Edemundo</w:t>
      </w:r>
      <w:proofErr w:type="spellEnd"/>
      <w:r>
        <w:rPr>
          <w:rFonts w:asciiTheme="majorHAnsi" w:hAnsiTheme="majorHAnsi" w:cstheme="minorHAnsi"/>
        </w:rPr>
        <w:t xml:space="preserve"> Aparecido Gonçalves </w:t>
      </w:r>
      <w:proofErr w:type="gramStart"/>
      <w:r>
        <w:rPr>
          <w:rFonts w:asciiTheme="majorHAnsi" w:hAnsiTheme="majorHAnsi" w:cstheme="minorHAnsi"/>
        </w:rPr>
        <w:t>dos Reses</w:t>
      </w:r>
      <w:proofErr w:type="gramEnd"/>
      <w:r>
        <w:rPr>
          <w:rFonts w:asciiTheme="majorHAnsi" w:hAnsiTheme="majorHAnsi" w:cstheme="minorHAnsi"/>
        </w:rPr>
        <w:t xml:space="preserve">), </w:t>
      </w:r>
      <w:r w:rsidRPr="0076736E">
        <w:rPr>
          <w:rFonts w:asciiTheme="majorHAnsi" w:hAnsiTheme="majorHAnsi" w:cs="Arial"/>
        </w:rPr>
        <w:t xml:space="preserve">encaminhado expediente ao Prefeito </w:t>
      </w:r>
      <w:r w:rsidRPr="0076736E">
        <w:rPr>
          <w:rFonts w:asciiTheme="majorHAnsi" w:hAnsiTheme="majorHAnsi" w:cs="Arial"/>
        </w:rPr>
        <w:lastRenderedPageBreak/>
        <w:t>Municipal com cópia a Secretaria Municipal de Infraestrutura, mostrando a necessidade de cimentar a quadra de areia da Escola da Agrovila P.A Safra.</w:t>
      </w:r>
    </w:p>
    <w:p w:rsidR="001F696D" w:rsidRDefault="0076736E" w:rsidP="001F696D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76736E">
        <w:rPr>
          <w:rFonts w:asciiTheme="majorHAnsi" w:hAnsiTheme="majorHAnsi" w:cstheme="minorHAnsi"/>
          <w:b/>
        </w:rPr>
        <w:t xml:space="preserve">INDICAÇÃO Nº 437/2021 </w:t>
      </w:r>
      <w:r w:rsidRPr="0076736E">
        <w:rPr>
          <w:rFonts w:asciiTheme="majorHAnsi" w:hAnsiTheme="majorHAnsi" w:cstheme="minorHAnsi"/>
        </w:rPr>
        <w:t xml:space="preserve">de autoria do </w:t>
      </w:r>
      <w:r w:rsidR="00477749" w:rsidRPr="0076736E">
        <w:rPr>
          <w:rFonts w:asciiTheme="majorHAnsi" w:hAnsiTheme="majorHAnsi" w:cstheme="minorHAnsi"/>
        </w:rPr>
        <w:t>plenário</w:t>
      </w:r>
      <w:r w:rsidRPr="0076736E">
        <w:rPr>
          <w:rFonts w:asciiTheme="majorHAnsi" w:hAnsiTheme="majorHAnsi" w:cstheme="minorHAnsi"/>
        </w:rPr>
        <w:t xml:space="preserve"> da </w:t>
      </w:r>
      <w:r w:rsidR="00477749" w:rsidRPr="0076736E">
        <w:rPr>
          <w:rFonts w:asciiTheme="majorHAnsi" w:hAnsiTheme="majorHAnsi" w:cstheme="minorHAnsi"/>
        </w:rPr>
        <w:t>Câmara</w:t>
      </w:r>
      <w:r w:rsidRPr="0076736E">
        <w:rPr>
          <w:rFonts w:asciiTheme="majorHAnsi" w:hAnsiTheme="majorHAnsi" w:cstheme="minorHAnsi"/>
        </w:rPr>
        <w:t xml:space="preserve"> Municipal (Paulo Cesar Trindade), </w:t>
      </w:r>
      <w:r w:rsidRPr="0076736E">
        <w:rPr>
          <w:rFonts w:asciiTheme="majorHAnsi" w:hAnsiTheme="majorHAnsi"/>
        </w:rPr>
        <w:t xml:space="preserve">encaminhado expediente ao Prefeito Municipal com cópia a Secretaria Municipal de Infraestrutura, mostrando necessidade de retirar os dois quebra-molas da Avenida Rio Grande do Sul em frente à Escola Joao </w:t>
      </w:r>
      <w:proofErr w:type="spellStart"/>
      <w:r w:rsidRPr="0076736E">
        <w:rPr>
          <w:rFonts w:asciiTheme="majorHAnsi" w:hAnsiTheme="majorHAnsi"/>
        </w:rPr>
        <w:t>Mallet</w:t>
      </w:r>
      <w:proofErr w:type="spellEnd"/>
      <w:r w:rsidRPr="0076736E">
        <w:rPr>
          <w:rFonts w:asciiTheme="majorHAnsi" w:hAnsiTheme="majorHAnsi"/>
        </w:rPr>
        <w:t xml:space="preserve"> e substituir por tachões.</w:t>
      </w:r>
    </w:p>
    <w:p w:rsidR="00B665B2" w:rsidRPr="001F696D" w:rsidRDefault="00B665B2" w:rsidP="001F696D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1F696D">
        <w:rPr>
          <w:rFonts w:asciiTheme="majorHAnsi" w:hAnsiTheme="majorHAnsi" w:cstheme="minorHAnsi"/>
          <w:b/>
        </w:rPr>
        <w:t xml:space="preserve">INDICAÇÃO Nº 438/2021 </w:t>
      </w:r>
      <w:r w:rsidRPr="001F696D">
        <w:rPr>
          <w:rFonts w:asciiTheme="majorHAnsi" w:hAnsiTheme="majorHAnsi" w:cstheme="minorHAnsi"/>
        </w:rPr>
        <w:t xml:space="preserve">de autoria do </w:t>
      </w:r>
      <w:r w:rsidR="00477749" w:rsidRPr="001F696D">
        <w:rPr>
          <w:rFonts w:asciiTheme="majorHAnsi" w:hAnsiTheme="majorHAnsi" w:cstheme="minorHAnsi"/>
        </w:rPr>
        <w:t>Plenário</w:t>
      </w:r>
      <w:r w:rsidRPr="001F696D">
        <w:rPr>
          <w:rFonts w:asciiTheme="majorHAnsi" w:hAnsiTheme="majorHAnsi" w:cstheme="minorHAnsi"/>
        </w:rPr>
        <w:t xml:space="preserve"> da </w:t>
      </w:r>
      <w:r w:rsidR="00477749" w:rsidRPr="001F696D">
        <w:rPr>
          <w:rFonts w:asciiTheme="majorHAnsi" w:hAnsiTheme="majorHAnsi" w:cstheme="minorHAnsi"/>
        </w:rPr>
        <w:t>Câmara</w:t>
      </w:r>
      <w:r w:rsidRPr="001F696D">
        <w:rPr>
          <w:rFonts w:asciiTheme="majorHAnsi" w:hAnsiTheme="majorHAnsi" w:cstheme="minorHAnsi"/>
        </w:rPr>
        <w:t xml:space="preserve"> Municipal (Paulo Cesar Trindade), </w:t>
      </w:r>
      <w:r w:rsidRPr="001F696D">
        <w:rPr>
          <w:rFonts w:asciiTheme="majorHAnsi" w:hAnsiTheme="majorHAnsi"/>
        </w:rPr>
        <w:t>encaminhado expediente ao Prefeito Municipal com cópia a Secretaria de Finanças e Orçamento, mostrando necessidade de firmar convenio/repasse com a Casa do Tesouro em Nova Xavantina.</w:t>
      </w:r>
    </w:p>
    <w:p w:rsidR="00B665B2" w:rsidRDefault="00B665B2" w:rsidP="00B665B2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B665B2">
        <w:rPr>
          <w:rFonts w:asciiTheme="majorHAnsi" w:hAnsiTheme="majorHAnsi" w:cstheme="minorHAnsi"/>
          <w:b/>
        </w:rPr>
        <w:t xml:space="preserve">INDICAÇÃO Nº 439/2021 </w:t>
      </w:r>
      <w:r w:rsidRPr="00B665B2">
        <w:rPr>
          <w:rFonts w:asciiTheme="majorHAnsi" w:hAnsiTheme="majorHAnsi" w:cstheme="minorHAnsi"/>
        </w:rPr>
        <w:t xml:space="preserve">de autoria do </w:t>
      </w:r>
      <w:r w:rsidR="00477749" w:rsidRPr="00B665B2">
        <w:rPr>
          <w:rFonts w:asciiTheme="majorHAnsi" w:hAnsiTheme="majorHAnsi" w:cstheme="minorHAnsi"/>
        </w:rPr>
        <w:t>Plenário</w:t>
      </w:r>
      <w:r w:rsidRPr="00B665B2">
        <w:rPr>
          <w:rFonts w:asciiTheme="majorHAnsi" w:hAnsiTheme="majorHAnsi" w:cstheme="minorHAnsi"/>
        </w:rPr>
        <w:t xml:space="preserve"> da </w:t>
      </w:r>
      <w:r w:rsidR="00477749" w:rsidRPr="00B665B2">
        <w:rPr>
          <w:rFonts w:asciiTheme="majorHAnsi" w:hAnsiTheme="majorHAnsi" w:cstheme="minorHAnsi"/>
        </w:rPr>
        <w:t>Câmara</w:t>
      </w:r>
      <w:r w:rsidRPr="00B665B2">
        <w:rPr>
          <w:rFonts w:asciiTheme="majorHAnsi" w:hAnsiTheme="majorHAnsi" w:cstheme="minorHAnsi"/>
        </w:rPr>
        <w:t xml:space="preserve"> Municipal (Sebastião Nunes de Oliveira), </w:t>
      </w:r>
      <w:r w:rsidRPr="00B665B2">
        <w:rPr>
          <w:rFonts w:asciiTheme="minorHAnsi" w:hAnsiTheme="minorHAnsi" w:cstheme="minorHAnsi"/>
        </w:rPr>
        <w:t>encaminhado expediente ao Prefeito Municipal com cópia a</w:t>
      </w:r>
      <w:r w:rsidR="00AC7BDD">
        <w:rPr>
          <w:rFonts w:asciiTheme="minorHAnsi" w:hAnsiTheme="minorHAnsi" w:cstheme="minorHAnsi"/>
        </w:rPr>
        <w:t>s</w:t>
      </w:r>
      <w:r w:rsidRPr="00B665B2">
        <w:rPr>
          <w:rFonts w:asciiTheme="minorHAnsi" w:hAnsiTheme="minorHAnsi" w:cstheme="minorHAnsi"/>
        </w:rPr>
        <w:t xml:space="preserve"> Secretaria</w:t>
      </w:r>
      <w:r w:rsidR="00AC7BDD">
        <w:rPr>
          <w:rFonts w:asciiTheme="minorHAnsi" w:hAnsiTheme="minorHAnsi" w:cstheme="minorHAnsi"/>
        </w:rPr>
        <w:t>s Municipais</w:t>
      </w:r>
      <w:r w:rsidRPr="00B665B2">
        <w:rPr>
          <w:rFonts w:asciiTheme="minorHAnsi" w:hAnsiTheme="minorHAnsi" w:cstheme="minorHAnsi"/>
        </w:rPr>
        <w:t xml:space="preserve"> de</w:t>
      </w:r>
      <w:r w:rsidR="00AC7BDD">
        <w:rPr>
          <w:rFonts w:asciiTheme="minorHAnsi" w:hAnsiTheme="minorHAnsi" w:cstheme="minorHAnsi"/>
        </w:rPr>
        <w:t xml:space="preserve"> Educação e</w:t>
      </w:r>
      <w:r w:rsidRPr="00B665B2">
        <w:rPr>
          <w:rFonts w:asciiTheme="minorHAnsi" w:hAnsiTheme="minorHAnsi" w:cstheme="minorHAnsi"/>
        </w:rPr>
        <w:t xml:space="preserve"> Infraestrutura, mostrando a necessidade de fazer outro acesso de entrada ou saída nos muros das Escolas Municipais para que ônibus escolar e os carros particulares possam entrar e fazer o contorno dentro do pátio da escola para que </w:t>
      </w:r>
      <w:proofErr w:type="gramStart"/>
      <w:r w:rsidRPr="00B665B2">
        <w:rPr>
          <w:rFonts w:asciiTheme="minorHAnsi" w:hAnsiTheme="minorHAnsi" w:cstheme="minorHAnsi"/>
        </w:rPr>
        <w:t>as crianças seja</w:t>
      </w:r>
      <w:proofErr w:type="gramEnd"/>
      <w:r w:rsidRPr="00B665B2">
        <w:rPr>
          <w:rFonts w:asciiTheme="minorHAnsi" w:hAnsiTheme="minorHAnsi" w:cstheme="minorHAnsi"/>
        </w:rPr>
        <w:t xml:space="preserve"> entregue com maior segurança.</w:t>
      </w:r>
    </w:p>
    <w:p w:rsidR="00B665B2" w:rsidRPr="00B665B2" w:rsidRDefault="00B665B2" w:rsidP="00B665B2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B665B2">
        <w:rPr>
          <w:rFonts w:asciiTheme="majorHAnsi" w:eastAsia="Arial Unicode MS" w:hAnsiTheme="majorHAnsi" w:cs="Arial Unicode MS"/>
          <w:b/>
        </w:rPr>
        <w:t>INDICAÇÃO Nº 44</w:t>
      </w:r>
      <w:r w:rsidR="00B81DAA" w:rsidRPr="00B665B2">
        <w:rPr>
          <w:rFonts w:asciiTheme="majorHAnsi" w:eastAsia="Arial Unicode MS" w:hAnsiTheme="majorHAnsi" w:cs="Arial Unicode MS"/>
          <w:b/>
        </w:rPr>
        <w:t>0/2021</w:t>
      </w:r>
      <w:r w:rsidR="00B81DAA" w:rsidRPr="00B665B2">
        <w:rPr>
          <w:rFonts w:asciiTheme="majorHAnsi" w:eastAsia="Arial Unicode MS" w:hAnsiTheme="majorHAnsi" w:cs="Arial Unicode MS"/>
        </w:rPr>
        <w:t xml:space="preserve"> de autoria do Plenário da Câmara Municipal (Ednaldo Fragas</w:t>
      </w:r>
      <w:proofErr w:type="gramStart"/>
      <w:r w:rsidR="00B81DAA" w:rsidRPr="00B665B2">
        <w:rPr>
          <w:rFonts w:asciiTheme="majorHAnsi" w:eastAsia="Arial Unicode MS" w:hAnsiTheme="majorHAnsi" w:cs="Arial Unicode MS"/>
        </w:rPr>
        <w:t xml:space="preserve"> </w:t>
      </w:r>
      <w:r w:rsidR="00837385" w:rsidRPr="00B665B2">
        <w:rPr>
          <w:rFonts w:asciiTheme="majorHAnsi" w:eastAsia="Arial Unicode MS" w:hAnsiTheme="majorHAnsi" w:cs="Arial Unicode MS"/>
        </w:rPr>
        <w:t xml:space="preserve">  </w:t>
      </w:r>
      <w:proofErr w:type="gramEnd"/>
      <w:r w:rsidR="00B81DAA" w:rsidRPr="00B665B2">
        <w:rPr>
          <w:rFonts w:asciiTheme="majorHAnsi" w:eastAsia="Arial Unicode MS" w:hAnsiTheme="majorHAnsi" w:cs="Arial Unicode MS"/>
        </w:rPr>
        <w:t>da Silva-</w:t>
      </w:r>
      <w:proofErr w:type="spellStart"/>
      <w:r w:rsidR="00B81DAA" w:rsidRPr="00B665B2">
        <w:rPr>
          <w:rFonts w:asciiTheme="majorHAnsi" w:eastAsia="Arial Unicode MS" w:hAnsiTheme="majorHAnsi" w:cs="Arial Unicode MS"/>
        </w:rPr>
        <w:t>Quatizinho</w:t>
      </w:r>
      <w:proofErr w:type="spellEnd"/>
      <w:r w:rsidR="00B81DAA" w:rsidRPr="00B665B2">
        <w:rPr>
          <w:rFonts w:asciiTheme="majorHAnsi" w:eastAsia="Arial Unicode MS" w:hAnsiTheme="majorHAnsi" w:cs="Arial Unicode MS"/>
        </w:rPr>
        <w:t>),</w:t>
      </w:r>
      <w:r w:rsidR="00364A17" w:rsidRPr="00B665B2">
        <w:rPr>
          <w:rFonts w:asciiTheme="majorHAnsi" w:eastAsia="Arial Unicode MS" w:hAnsiTheme="majorHAnsi" w:cs="Arial Unicode MS"/>
        </w:rPr>
        <w:t xml:space="preserve"> </w:t>
      </w:r>
      <w:r w:rsidRPr="00B665B2">
        <w:rPr>
          <w:rFonts w:asciiTheme="majorHAnsi" w:hAnsiTheme="majorHAnsi"/>
        </w:rPr>
        <w:t>encaminhado expediente ao Prefeito Municipal com cópia a Secretaria Municipal de Educação e Cultura, mostrando a necessidade de instalação de tendas enfrente as unidades escolares da rede pública municipal de ensino de Nova Xavantina – MT.</w:t>
      </w:r>
    </w:p>
    <w:p w:rsidR="00B665B2" w:rsidRPr="00B665B2" w:rsidRDefault="00B665B2" w:rsidP="00B665B2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B665B2">
        <w:rPr>
          <w:rFonts w:asciiTheme="majorHAnsi" w:eastAsia="Arial Unicode MS" w:hAnsiTheme="majorHAnsi" w:cs="Arial Unicode MS"/>
          <w:b/>
        </w:rPr>
        <w:t>INDICAÇÃO Nº 44</w:t>
      </w:r>
      <w:r w:rsidR="00AB6860" w:rsidRPr="00B665B2">
        <w:rPr>
          <w:rFonts w:asciiTheme="majorHAnsi" w:eastAsia="Arial Unicode MS" w:hAnsiTheme="majorHAnsi" w:cs="Arial Unicode MS"/>
          <w:b/>
        </w:rPr>
        <w:t>1</w:t>
      </w:r>
      <w:r w:rsidR="004249CE" w:rsidRPr="00B665B2">
        <w:rPr>
          <w:rFonts w:asciiTheme="majorHAnsi" w:eastAsia="Arial Unicode MS" w:hAnsiTheme="majorHAnsi" w:cs="Arial Unicode MS"/>
          <w:b/>
        </w:rPr>
        <w:t>/2021</w:t>
      </w:r>
      <w:r w:rsidR="004249CE" w:rsidRPr="00B665B2">
        <w:rPr>
          <w:rFonts w:asciiTheme="majorHAnsi" w:eastAsia="Arial Unicode MS" w:hAnsiTheme="majorHAnsi" w:cs="Arial Unicode MS"/>
        </w:rPr>
        <w:t xml:space="preserve"> de autoria do </w:t>
      </w:r>
      <w:r w:rsidR="00477749" w:rsidRPr="00B665B2">
        <w:rPr>
          <w:rFonts w:asciiTheme="majorHAnsi" w:eastAsia="Arial Unicode MS" w:hAnsiTheme="majorHAnsi" w:cs="Arial Unicode MS"/>
        </w:rPr>
        <w:t>Plenário</w:t>
      </w:r>
      <w:r w:rsidR="004249CE" w:rsidRPr="00B665B2">
        <w:rPr>
          <w:rFonts w:asciiTheme="majorHAnsi" w:eastAsia="Arial Unicode MS" w:hAnsiTheme="majorHAnsi" w:cs="Arial Unicode MS"/>
        </w:rPr>
        <w:t xml:space="preserve"> da </w:t>
      </w:r>
      <w:r w:rsidR="00477749" w:rsidRPr="00B665B2">
        <w:rPr>
          <w:rFonts w:asciiTheme="majorHAnsi" w:eastAsia="Arial Unicode MS" w:hAnsiTheme="majorHAnsi" w:cs="Arial Unicode MS"/>
        </w:rPr>
        <w:t>Câmara</w:t>
      </w:r>
      <w:r w:rsidR="004249CE" w:rsidRPr="00B665B2">
        <w:rPr>
          <w:rFonts w:asciiTheme="majorHAnsi" w:eastAsia="Arial Unicode MS" w:hAnsiTheme="majorHAnsi" w:cs="Arial Unicode MS"/>
        </w:rPr>
        <w:t xml:space="preserve"> Municipal (Ednaldo Fragas da Silva-</w:t>
      </w:r>
      <w:proofErr w:type="spellStart"/>
      <w:r w:rsidR="004249CE" w:rsidRPr="00B665B2">
        <w:rPr>
          <w:rFonts w:asciiTheme="majorHAnsi" w:eastAsia="Arial Unicode MS" w:hAnsiTheme="majorHAnsi" w:cs="Arial Unicode MS"/>
        </w:rPr>
        <w:t>Quatizinho</w:t>
      </w:r>
      <w:proofErr w:type="spellEnd"/>
      <w:r w:rsidR="00A31BD3" w:rsidRPr="00B665B2">
        <w:rPr>
          <w:rFonts w:asciiTheme="majorHAnsi" w:eastAsia="Arial Unicode MS" w:hAnsiTheme="majorHAnsi" w:cs="Arial Unicode MS"/>
        </w:rPr>
        <w:t>)</w:t>
      </w:r>
      <w:r w:rsidR="00AB6860" w:rsidRPr="00B665B2">
        <w:rPr>
          <w:rFonts w:asciiTheme="majorHAnsi" w:eastAsia="Arial Unicode MS" w:hAnsiTheme="majorHAnsi" w:cs="Arial Unicode MS"/>
        </w:rPr>
        <w:t xml:space="preserve">, </w:t>
      </w:r>
      <w:r w:rsidRPr="00B665B2">
        <w:rPr>
          <w:rFonts w:asciiTheme="majorHAnsi" w:hAnsiTheme="majorHAnsi"/>
        </w:rPr>
        <w:t>encaminhado expediente ao Prefeito Municipal com cópia a Secretaria Municipal de Infraestrutura, mostrando a necessidade de pintar as calçadas da pista de</w:t>
      </w:r>
      <w:r>
        <w:rPr>
          <w:rFonts w:asciiTheme="majorHAnsi" w:hAnsiTheme="majorHAnsi"/>
        </w:rPr>
        <w:t xml:space="preserve"> caminhada entorno da Praça </w:t>
      </w:r>
      <w:proofErr w:type="spellStart"/>
      <w:r>
        <w:rPr>
          <w:rFonts w:asciiTheme="majorHAnsi" w:hAnsiTheme="majorHAnsi"/>
        </w:rPr>
        <w:t>Suza</w:t>
      </w:r>
      <w:r w:rsidRPr="00B665B2">
        <w:rPr>
          <w:rFonts w:asciiTheme="majorHAnsi" w:hAnsiTheme="majorHAnsi"/>
        </w:rPr>
        <w:t>nete</w:t>
      </w:r>
      <w:proofErr w:type="spellEnd"/>
      <w:r w:rsidRPr="00B665B2">
        <w:rPr>
          <w:rFonts w:asciiTheme="majorHAnsi" w:hAnsiTheme="majorHAnsi"/>
        </w:rPr>
        <w:t xml:space="preserve"> Ferreira.</w:t>
      </w:r>
    </w:p>
    <w:p w:rsidR="00B665B2" w:rsidRPr="00B665B2" w:rsidRDefault="00B665B2" w:rsidP="00B665B2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B665B2">
        <w:rPr>
          <w:rFonts w:asciiTheme="majorHAnsi" w:eastAsia="Arial Unicode MS" w:hAnsiTheme="majorHAnsi" w:cs="Arial Unicode MS"/>
          <w:b/>
        </w:rPr>
        <w:t>INDICAÇÃO Nº 44</w:t>
      </w:r>
      <w:r w:rsidR="00AB6860" w:rsidRPr="00B665B2">
        <w:rPr>
          <w:rFonts w:asciiTheme="majorHAnsi" w:eastAsia="Arial Unicode MS" w:hAnsiTheme="majorHAnsi" w:cs="Arial Unicode MS"/>
          <w:b/>
        </w:rPr>
        <w:t>2</w:t>
      </w:r>
      <w:r w:rsidR="008015DE" w:rsidRPr="00B665B2">
        <w:rPr>
          <w:rFonts w:asciiTheme="majorHAnsi" w:eastAsia="Arial Unicode MS" w:hAnsiTheme="majorHAnsi" w:cs="Arial Unicode MS"/>
          <w:b/>
        </w:rPr>
        <w:t>/2021</w:t>
      </w:r>
      <w:r w:rsidR="008015DE" w:rsidRPr="00B665B2">
        <w:rPr>
          <w:rFonts w:asciiTheme="majorHAnsi" w:eastAsia="Arial Unicode MS" w:hAnsiTheme="majorHAnsi" w:cs="Arial Unicode MS"/>
        </w:rPr>
        <w:t xml:space="preserve"> de autoria do </w:t>
      </w:r>
      <w:r w:rsidR="00477749" w:rsidRPr="00B665B2">
        <w:rPr>
          <w:rFonts w:asciiTheme="majorHAnsi" w:eastAsia="Arial Unicode MS" w:hAnsiTheme="majorHAnsi" w:cs="Arial Unicode MS"/>
        </w:rPr>
        <w:t>plenário</w:t>
      </w:r>
      <w:r w:rsidR="008015DE" w:rsidRPr="00B665B2">
        <w:rPr>
          <w:rFonts w:asciiTheme="majorHAnsi" w:eastAsia="Arial Unicode MS" w:hAnsiTheme="majorHAnsi" w:cs="Arial Unicode MS"/>
        </w:rPr>
        <w:t xml:space="preserve"> da </w:t>
      </w:r>
      <w:r w:rsidR="00477749" w:rsidRPr="00B665B2">
        <w:rPr>
          <w:rFonts w:asciiTheme="majorHAnsi" w:eastAsia="Arial Unicode MS" w:hAnsiTheme="majorHAnsi" w:cs="Arial Unicode MS"/>
        </w:rPr>
        <w:t>Câmara</w:t>
      </w:r>
      <w:r w:rsidR="008015DE" w:rsidRPr="00B665B2">
        <w:rPr>
          <w:rFonts w:asciiTheme="majorHAnsi" w:eastAsia="Arial Unicode MS" w:hAnsiTheme="majorHAnsi" w:cs="Arial Unicode MS"/>
        </w:rPr>
        <w:t xml:space="preserve"> Municipal (Ednaldo Fragas da Silva-</w:t>
      </w:r>
      <w:proofErr w:type="spellStart"/>
      <w:r w:rsidR="008015DE" w:rsidRPr="00B665B2">
        <w:rPr>
          <w:rFonts w:asciiTheme="majorHAnsi" w:eastAsia="Arial Unicode MS" w:hAnsiTheme="majorHAnsi" w:cs="Arial Unicode MS"/>
        </w:rPr>
        <w:t>Quatizinho</w:t>
      </w:r>
      <w:proofErr w:type="spellEnd"/>
      <w:r w:rsidR="008015DE" w:rsidRPr="00B665B2">
        <w:rPr>
          <w:rFonts w:asciiTheme="majorHAnsi" w:eastAsia="Arial Unicode MS" w:hAnsiTheme="majorHAnsi" w:cs="Arial Unicode MS"/>
        </w:rPr>
        <w:t xml:space="preserve">), </w:t>
      </w:r>
      <w:r w:rsidRPr="00B665B2">
        <w:rPr>
          <w:rFonts w:asciiTheme="majorHAnsi" w:hAnsiTheme="majorHAnsi"/>
        </w:rPr>
        <w:t>encaminhado expediente ao Prefeito Municipal com cópia a Secretaria Municipal de Infraestrutura, mostrando a necessidade de construir/instalar banheiros públicos nas praças de Nova Xavantina – MT.</w:t>
      </w:r>
    </w:p>
    <w:p w:rsidR="008D2E45" w:rsidRPr="008D2E45" w:rsidRDefault="000C1CDA" w:rsidP="008D2E4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B665B2">
        <w:rPr>
          <w:rFonts w:asciiTheme="majorHAnsi" w:eastAsia="Arial Unicode MS" w:hAnsiTheme="majorHAnsi" w:cs="Arial Unicode MS"/>
          <w:b/>
        </w:rPr>
        <w:t>I</w:t>
      </w:r>
      <w:r w:rsidR="00B665B2" w:rsidRPr="00B665B2">
        <w:rPr>
          <w:rFonts w:asciiTheme="majorHAnsi" w:eastAsia="Arial Unicode MS" w:hAnsiTheme="majorHAnsi" w:cs="Arial Unicode MS"/>
          <w:b/>
        </w:rPr>
        <w:t>NDICAÇÃO Nº 443</w:t>
      </w:r>
      <w:r w:rsidR="00D16BA3" w:rsidRPr="00B665B2">
        <w:rPr>
          <w:rFonts w:asciiTheme="majorHAnsi" w:eastAsia="Arial Unicode MS" w:hAnsiTheme="majorHAnsi" w:cs="Arial Unicode MS"/>
          <w:b/>
        </w:rPr>
        <w:t>/2021</w:t>
      </w:r>
      <w:r w:rsidR="00D16BA3" w:rsidRPr="00B665B2">
        <w:rPr>
          <w:rFonts w:asciiTheme="majorHAnsi" w:eastAsia="Arial Unicode MS" w:hAnsiTheme="majorHAnsi" w:cs="Arial Unicode MS"/>
        </w:rPr>
        <w:t xml:space="preserve"> </w:t>
      </w:r>
      <w:r w:rsidR="00574389" w:rsidRPr="00B665B2">
        <w:rPr>
          <w:rFonts w:asciiTheme="majorHAnsi" w:eastAsia="Arial Unicode MS" w:hAnsiTheme="majorHAnsi" w:cs="Arial Unicode MS"/>
        </w:rPr>
        <w:t xml:space="preserve">de autoria do </w:t>
      </w:r>
      <w:r w:rsidR="00477749" w:rsidRPr="00B665B2">
        <w:rPr>
          <w:rFonts w:asciiTheme="majorHAnsi" w:eastAsia="Arial Unicode MS" w:hAnsiTheme="majorHAnsi" w:cs="Arial Unicode MS"/>
        </w:rPr>
        <w:t>plenário</w:t>
      </w:r>
      <w:r w:rsidR="00574389" w:rsidRPr="00B665B2">
        <w:rPr>
          <w:rFonts w:asciiTheme="majorHAnsi" w:eastAsia="Arial Unicode MS" w:hAnsiTheme="majorHAnsi" w:cs="Arial Unicode MS"/>
        </w:rPr>
        <w:t xml:space="preserve"> da </w:t>
      </w:r>
      <w:r w:rsidR="00477749" w:rsidRPr="00B665B2">
        <w:rPr>
          <w:rFonts w:asciiTheme="majorHAnsi" w:eastAsia="Arial Unicode MS" w:hAnsiTheme="majorHAnsi" w:cs="Arial Unicode MS"/>
        </w:rPr>
        <w:t>Câmara</w:t>
      </w:r>
      <w:r w:rsidR="00574389" w:rsidRPr="00B665B2">
        <w:rPr>
          <w:rFonts w:asciiTheme="majorHAnsi" w:eastAsia="Arial Unicode MS" w:hAnsiTheme="majorHAnsi" w:cs="Arial Unicode MS"/>
        </w:rPr>
        <w:t xml:space="preserve"> Muni</w:t>
      </w:r>
      <w:r w:rsidR="00AB6860" w:rsidRPr="00B665B2">
        <w:rPr>
          <w:rFonts w:asciiTheme="majorHAnsi" w:eastAsia="Arial Unicode MS" w:hAnsiTheme="majorHAnsi" w:cs="Arial Unicode MS"/>
        </w:rPr>
        <w:t xml:space="preserve">cipal </w:t>
      </w:r>
      <w:r w:rsidR="00B665B2" w:rsidRPr="00B665B2">
        <w:rPr>
          <w:rFonts w:asciiTheme="majorHAnsi" w:eastAsia="Arial Unicode MS" w:hAnsiTheme="majorHAnsi" w:cs="Arial Unicode MS"/>
        </w:rPr>
        <w:t xml:space="preserve">(Adriano Laurindo da Silva), </w:t>
      </w:r>
      <w:r w:rsidR="00B665B2" w:rsidRPr="00B665B2">
        <w:rPr>
          <w:rFonts w:asciiTheme="majorHAnsi" w:hAnsiTheme="majorHAnsi" w:cs="Arial"/>
        </w:rPr>
        <w:t xml:space="preserve">encaminhado expediente ao Departamento Nacional de Infraestrutura de Transporte - DNIT, mostrando a necessidade de colocar redutor </w:t>
      </w:r>
      <w:r w:rsidR="00B665B2" w:rsidRPr="00B665B2">
        <w:rPr>
          <w:rFonts w:asciiTheme="majorHAnsi" w:hAnsiTheme="majorHAnsi" w:cs="Arial"/>
        </w:rPr>
        <w:lastRenderedPageBreak/>
        <w:t xml:space="preserve">de velocidade, placas e pinturas com </w:t>
      </w:r>
      <w:proofErr w:type="gramStart"/>
      <w:r w:rsidR="00B665B2" w:rsidRPr="00B665B2">
        <w:rPr>
          <w:rFonts w:asciiTheme="majorHAnsi" w:hAnsiTheme="majorHAnsi" w:cs="Arial"/>
        </w:rPr>
        <w:t>tintas refletiva</w:t>
      </w:r>
      <w:proofErr w:type="gramEnd"/>
      <w:r w:rsidR="00B665B2" w:rsidRPr="00B665B2">
        <w:rPr>
          <w:rFonts w:asciiTheme="majorHAnsi" w:hAnsiTheme="majorHAnsi" w:cs="Arial"/>
        </w:rPr>
        <w:t xml:space="preserve"> para demarcação próximo a rotatória do trevo da entrada de Campinápolis na BR-158.</w:t>
      </w:r>
    </w:p>
    <w:p w:rsidR="00B665B2" w:rsidRPr="008D2E45" w:rsidRDefault="00B665B2" w:rsidP="008D2E4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8D2E45">
        <w:rPr>
          <w:rFonts w:asciiTheme="majorHAnsi" w:eastAsia="Arial Unicode MS" w:hAnsiTheme="majorHAnsi" w:cs="Arial Unicode MS"/>
          <w:b/>
        </w:rPr>
        <w:t>INDICAÇÃO Nº 444</w:t>
      </w:r>
      <w:r w:rsidR="00574389" w:rsidRPr="008D2E45">
        <w:rPr>
          <w:rFonts w:asciiTheme="majorHAnsi" w:eastAsia="Arial Unicode MS" w:hAnsiTheme="majorHAnsi" w:cs="Arial Unicode MS"/>
          <w:b/>
        </w:rPr>
        <w:t xml:space="preserve">/2021 </w:t>
      </w:r>
      <w:r w:rsidR="00574389" w:rsidRPr="008D2E45">
        <w:rPr>
          <w:rFonts w:asciiTheme="majorHAnsi" w:eastAsia="Arial Unicode MS" w:hAnsiTheme="majorHAnsi" w:cs="Arial Unicode MS"/>
        </w:rPr>
        <w:t xml:space="preserve">de autoria do </w:t>
      </w:r>
      <w:r w:rsidR="00477749" w:rsidRPr="008D2E45">
        <w:rPr>
          <w:rFonts w:asciiTheme="majorHAnsi" w:eastAsia="Arial Unicode MS" w:hAnsiTheme="majorHAnsi" w:cs="Arial Unicode MS"/>
        </w:rPr>
        <w:t>plenário</w:t>
      </w:r>
      <w:r w:rsidR="00574389" w:rsidRPr="008D2E45">
        <w:rPr>
          <w:rFonts w:asciiTheme="majorHAnsi" w:eastAsia="Arial Unicode MS" w:hAnsiTheme="majorHAnsi" w:cs="Arial Unicode MS"/>
        </w:rPr>
        <w:t xml:space="preserve"> da </w:t>
      </w:r>
      <w:r w:rsidR="00477749" w:rsidRPr="008D2E45">
        <w:rPr>
          <w:rFonts w:asciiTheme="majorHAnsi" w:eastAsia="Arial Unicode MS" w:hAnsiTheme="majorHAnsi" w:cs="Arial Unicode MS"/>
        </w:rPr>
        <w:t>Câmara</w:t>
      </w:r>
      <w:r w:rsidR="00574389" w:rsidRPr="008D2E45">
        <w:rPr>
          <w:rFonts w:asciiTheme="majorHAnsi" w:eastAsia="Arial Unicode MS" w:hAnsiTheme="majorHAnsi" w:cs="Arial Unicode MS"/>
        </w:rPr>
        <w:t xml:space="preserve"> Municip</w:t>
      </w:r>
      <w:r w:rsidRPr="008D2E45">
        <w:rPr>
          <w:rFonts w:asciiTheme="majorHAnsi" w:eastAsia="Arial Unicode MS" w:hAnsiTheme="majorHAnsi" w:cs="Arial Unicode MS"/>
        </w:rPr>
        <w:t>al (Adriano Laurindo da Silva</w:t>
      </w:r>
      <w:r w:rsidR="000C1CDA" w:rsidRPr="008D2E45">
        <w:rPr>
          <w:rFonts w:asciiTheme="majorHAnsi" w:eastAsia="Arial Unicode MS" w:hAnsiTheme="majorHAnsi" w:cs="Arial Unicode MS"/>
        </w:rPr>
        <w:t>),</w:t>
      </w:r>
      <w:r w:rsidR="008D2E45" w:rsidRPr="008D2E45">
        <w:rPr>
          <w:rFonts w:asciiTheme="majorHAnsi" w:hAnsiTheme="majorHAnsi" w:cs="Arial"/>
        </w:rPr>
        <w:t xml:space="preserve"> encaminhado expediente a Secretaria de Estado de Infraestrutura - SINFRA, mostrando a necessidade de fazer limpeza na MT que liga Nova Xavantina a Campinápolis.</w:t>
      </w:r>
    </w:p>
    <w:p w:rsidR="00BA7D6C" w:rsidRPr="005F1BFC" w:rsidRDefault="004B51F6" w:rsidP="005F1BF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B665B2">
        <w:rPr>
          <w:rFonts w:asciiTheme="majorHAnsi" w:eastAsia="Arial Unicode MS" w:hAnsiTheme="majorHAnsi" w:cs="Arial Unicode MS"/>
          <w:b/>
        </w:rPr>
        <w:t>I</w:t>
      </w:r>
      <w:r w:rsidR="00B665B2" w:rsidRPr="00B665B2">
        <w:rPr>
          <w:rFonts w:asciiTheme="majorHAnsi" w:eastAsia="Arial Unicode MS" w:hAnsiTheme="majorHAnsi" w:cs="Arial Unicode MS"/>
          <w:b/>
        </w:rPr>
        <w:t>NDICAÇÃO Nº 44</w:t>
      </w:r>
      <w:r w:rsidR="00837385" w:rsidRPr="00B665B2">
        <w:rPr>
          <w:rFonts w:asciiTheme="majorHAnsi" w:eastAsia="Arial Unicode MS" w:hAnsiTheme="majorHAnsi" w:cs="Arial Unicode MS"/>
          <w:b/>
        </w:rPr>
        <w:t>5</w:t>
      </w:r>
      <w:r w:rsidRPr="00B665B2">
        <w:rPr>
          <w:rFonts w:asciiTheme="majorHAnsi" w:eastAsia="Arial Unicode MS" w:hAnsiTheme="majorHAnsi" w:cs="Arial Unicode MS"/>
          <w:b/>
        </w:rPr>
        <w:t>/2021</w:t>
      </w:r>
      <w:r w:rsidRPr="00B665B2">
        <w:rPr>
          <w:rFonts w:asciiTheme="majorHAnsi" w:eastAsia="Arial Unicode MS" w:hAnsiTheme="majorHAnsi" w:cs="Arial Unicode MS"/>
        </w:rPr>
        <w:t xml:space="preserve"> de autoria do </w:t>
      </w:r>
      <w:r w:rsidR="00477749" w:rsidRPr="00B665B2">
        <w:rPr>
          <w:rFonts w:asciiTheme="majorHAnsi" w:eastAsia="Arial Unicode MS" w:hAnsiTheme="majorHAnsi" w:cs="Arial Unicode MS"/>
        </w:rPr>
        <w:t>plenário</w:t>
      </w:r>
      <w:r w:rsidRPr="00B665B2">
        <w:rPr>
          <w:rFonts w:asciiTheme="majorHAnsi" w:eastAsia="Arial Unicode MS" w:hAnsiTheme="majorHAnsi" w:cs="Arial Unicode MS"/>
        </w:rPr>
        <w:t xml:space="preserve"> da </w:t>
      </w:r>
      <w:r w:rsidR="00477749" w:rsidRPr="00B665B2">
        <w:rPr>
          <w:rFonts w:asciiTheme="majorHAnsi" w:eastAsia="Arial Unicode MS" w:hAnsiTheme="majorHAnsi" w:cs="Arial Unicode MS"/>
        </w:rPr>
        <w:t>Câmara</w:t>
      </w:r>
      <w:r w:rsidRPr="00B665B2">
        <w:rPr>
          <w:rFonts w:asciiTheme="majorHAnsi" w:eastAsia="Arial Unicode MS" w:hAnsiTheme="majorHAnsi" w:cs="Arial Unicode MS"/>
        </w:rPr>
        <w:t xml:space="preserve"> Munici</w:t>
      </w:r>
      <w:r w:rsidR="00B665B2" w:rsidRPr="00B665B2">
        <w:rPr>
          <w:rFonts w:asciiTheme="majorHAnsi" w:eastAsia="Arial Unicode MS" w:hAnsiTheme="majorHAnsi" w:cs="Arial Unicode MS"/>
        </w:rPr>
        <w:t>pal (Adriano Laurindo da Silva</w:t>
      </w:r>
      <w:r w:rsidRPr="00B665B2">
        <w:rPr>
          <w:rFonts w:asciiTheme="majorHAnsi" w:eastAsia="Arial Unicode MS" w:hAnsiTheme="majorHAnsi" w:cs="Arial Unicode MS"/>
        </w:rPr>
        <w:t>),</w:t>
      </w:r>
      <w:r w:rsidR="00B665B2" w:rsidRPr="00B665B2">
        <w:rPr>
          <w:rFonts w:asciiTheme="majorHAnsi" w:eastAsia="Arial Unicode MS" w:hAnsiTheme="majorHAnsi" w:cs="Arial Unicode MS"/>
        </w:rPr>
        <w:t xml:space="preserve"> </w:t>
      </w:r>
      <w:r w:rsidR="00B665B2" w:rsidRPr="00B665B2">
        <w:rPr>
          <w:rFonts w:asciiTheme="majorHAnsi" w:hAnsiTheme="majorHAnsi" w:cs="Arial"/>
        </w:rPr>
        <w:t xml:space="preserve">encaminhado expediente ao Prefeito Municipal com cópia a Secretaria de Infraestrutura, mostrando a necessidade de instalar iluminação pública na BR 158 sentido para Agua Boa, até as proximidades da empresa </w:t>
      </w:r>
      <w:proofErr w:type="spellStart"/>
      <w:r w:rsidR="00B665B2" w:rsidRPr="00B665B2">
        <w:rPr>
          <w:rFonts w:asciiTheme="majorHAnsi" w:hAnsiTheme="majorHAnsi" w:cs="Arial"/>
        </w:rPr>
        <w:t>Facchini</w:t>
      </w:r>
      <w:proofErr w:type="spellEnd"/>
      <w:r w:rsidR="00B665B2" w:rsidRPr="00B665B2">
        <w:rPr>
          <w:rFonts w:asciiTheme="majorHAnsi" w:hAnsiTheme="majorHAnsi" w:cs="Arial"/>
        </w:rPr>
        <w:t>.</w:t>
      </w:r>
    </w:p>
    <w:p w:rsidR="00A31BD3" w:rsidRDefault="00A31BD3" w:rsidP="00A31BD3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644412" w:rsidRPr="00A31BD3" w:rsidRDefault="00644412" w:rsidP="00A31BD3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DB48A8" w:rsidRPr="004B621A" w:rsidRDefault="00DB48A8" w:rsidP="004B621A">
      <w:pPr>
        <w:pStyle w:val="PargrafodaLista"/>
        <w:ind w:left="0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A814FF" w:rsidRPr="004B621A" w:rsidRDefault="00C2233C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</w:t>
      </w:r>
      <w:r w:rsidR="005F1BF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      ORDEM DO DIA – 22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DE NOVEMBRO</w:t>
      </w:r>
      <w:r w:rsidRPr="004B621A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DE 2021</w:t>
      </w:r>
    </w:p>
    <w:p w:rsidR="00AB6860" w:rsidRDefault="00AB6860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</w:p>
    <w:p w:rsidR="00A31BD3" w:rsidRPr="004B621A" w:rsidRDefault="00A31BD3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4B621A">
        <w:rPr>
          <w:rFonts w:asciiTheme="majorHAnsi" w:hAnsiTheme="majorHAnsi" w:cstheme="minorHAnsi"/>
          <w:b/>
        </w:rPr>
        <w:t xml:space="preserve">EMENDA ADITIVA E MODIFICATIVA Nº 002/2021 </w:t>
      </w:r>
      <w:r w:rsidRPr="004B621A">
        <w:rPr>
          <w:rFonts w:asciiTheme="majorHAnsi" w:hAnsiTheme="majorHAnsi" w:cstheme="minorHAnsi"/>
        </w:rPr>
        <w:t xml:space="preserve">do </w:t>
      </w:r>
      <w:r w:rsidR="00477749" w:rsidRPr="004B621A">
        <w:rPr>
          <w:rFonts w:asciiTheme="majorHAnsi" w:hAnsiTheme="majorHAnsi" w:cstheme="minorHAnsi"/>
        </w:rPr>
        <w:t>plenário</w:t>
      </w:r>
      <w:r w:rsidRPr="004B621A">
        <w:rPr>
          <w:rFonts w:asciiTheme="majorHAnsi" w:hAnsiTheme="majorHAnsi" w:cstheme="minorHAnsi"/>
        </w:rPr>
        <w:t xml:space="preserve"> da </w:t>
      </w:r>
      <w:r w:rsidR="00477749" w:rsidRPr="004B621A">
        <w:rPr>
          <w:rFonts w:asciiTheme="majorHAnsi" w:hAnsiTheme="majorHAnsi" w:cstheme="minorHAnsi"/>
        </w:rPr>
        <w:t>Câmara</w:t>
      </w:r>
      <w:r w:rsidRPr="004B621A">
        <w:rPr>
          <w:rFonts w:asciiTheme="majorHAnsi" w:hAnsiTheme="majorHAnsi" w:cstheme="minorHAnsi"/>
        </w:rPr>
        <w:t xml:space="preserve"> Municipal</w:t>
      </w:r>
      <w:r w:rsidRPr="004B621A">
        <w:rPr>
          <w:rFonts w:asciiTheme="majorHAnsi" w:hAnsiTheme="majorHAnsi" w:cstheme="minorHAnsi"/>
          <w:b/>
        </w:rPr>
        <w:t xml:space="preserve"> </w:t>
      </w:r>
      <w:r w:rsidRPr="004B621A">
        <w:rPr>
          <w:rFonts w:asciiTheme="majorHAnsi" w:hAnsiTheme="majorHAnsi" w:cstheme="minorHAnsi"/>
        </w:rPr>
        <w:t>que</w:t>
      </w:r>
      <w:r w:rsidRPr="004B621A">
        <w:rPr>
          <w:rFonts w:asciiTheme="majorHAnsi" w:hAnsiTheme="majorHAnsi" w:cstheme="minorHAnsi"/>
          <w:b/>
        </w:rPr>
        <w:t xml:space="preserve"> </w:t>
      </w:r>
      <w:r w:rsidRPr="004B621A">
        <w:rPr>
          <w:rFonts w:asciiTheme="majorHAnsi" w:hAnsiTheme="majorHAnsi" w:cstheme="minorHAnsi"/>
        </w:rPr>
        <w:t xml:space="preserve">Dispõe sobre a correção de erro material contigo no artigo 2º, §1º, “d” e cria o §5º no artigo citado, no projeto de Lei número 47/2021 que </w:t>
      </w:r>
      <w:r w:rsidRPr="004B621A">
        <w:rPr>
          <w:rFonts w:asciiTheme="majorHAnsi" w:hAnsiTheme="majorHAnsi" w:cstheme="minorHAnsi"/>
          <w:color w:val="000000"/>
          <w:shd w:val="clear" w:color="auto" w:fill="FFFFFF"/>
        </w:rPr>
        <w:t>Dispõe sobre o Plano Plurianual do Município de Nova Xavantina – MT, para o quadriênio 2022 a 2025, e dá outras providências</w:t>
      </w:r>
      <w:r w:rsidRPr="004B621A">
        <w:rPr>
          <w:rFonts w:asciiTheme="majorHAnsi" w:hAnsiTheme="majorHAnsi" w:cstheme="minorHAnsi"/>
          <w:b/>
        </w:rPr>
        <w:t>.</w:t>
      </w:r>
    </w:p>
    <w:p w:rsidR="00A31BD3" w:rsidRPr="004B621A" w:rsidRDefault="00A31BD3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4B621A">
        <w:rPr>
          <w:rFonts w:asciiTheme="majorHAnsi" w:hAnsiTheme="majorHAnsi" w:cstheme="minorHAnsi"/>
          <w:b/>
        </w:rPr>
        <w:t xml:space="preserve">EMENDA ADITIVA E MODIFICATIVA Nº 003/2021 </w:t>
      </w:r>
      <w:r w:rsidRPr="004B621A">
        <w:rPr>
          <w:rFonts w:asciiTheme="majorHAnsi" w:hAnsiTheme="majorHAnsi" w:cstheme="minorHAnsi"/>
        </w:rPr>
        <w:t xml:space="preserve">de autoria do </w:t>
      </w:r>
      <w:r w:rsidR="00477749" w:rsidRPr="004B621A">
        <w:rPr>
          <w:rFonts w:asciiTheme="majorHAnsi" w:hAnsiTheme="majorHAnsi" w:cstheme="minorHAnsi"/>
        </w:rPr>
        <w:t>plenário</w:t>
      </w:r>
      <w:r w:rsidRPr="004B621A">
        <w:rPr>
          <w:rFonts w:asciiTheme="majorHAnsi" w:hAnsiTheme="majorHAnsi" w:cstheme="minorHAnsi"/>
        </w:rPr>
        <w:t xml:space="preserve"> da </w:t>
      </w:r>
      <w:r w:rsidR="00477749" w:rsidRPr="004B621A">
        <w:rPr>
          <w:rFonts w:asciiTheme="majorHAnsi" w:hAnsiTheme="majorHAnsi" w:cstheme="minorHAnsi"/>
        </w:rPr>
        <w:t>Câmara</w:t>
      </w:r>
      <w:r w:rsidRPr="004B621A">
        <w:rPr>
          <w:rFonts w:asciiTheme="majorHAnsi" w:hAnsiTheme="majorHAnsi" w:cstheme="minorHAnsi"/>
        </w:rPr>
        <w:t xml:space="preserve"> Municipal</w:t>
      </w:r>
      <w:r w:rsidRPr="004B621A">
        <w:rPr>
          <w:rFonts w:asciiTheme="majorHAnsi" w:hAnsiTheme="majorHAnsi" w:cstheme="minorHAnsi"/>
          <w:b/>
        </w:rPr>
        <w:t xml:space="preserve"> </w:t>
      </w:r>
      <w:r w:rsidRPr="004B621A">
        <w:rPr>
          <w:rFonts w:asciiTheme="majorHAnsi" w:hAnsiTheme="majorHAnsi" w:cstheme="minorHAnsi"/>
        </w:rPr>
        <w:t>que Dispõe sobre a adaptação do Projeto da Lei Orçamentária Anual para o exercício de 2022, em relação ao orçamento da Câmara Municipal e dá outras providências</w:t>
      </w:r>
      <w:r w:rsidRPr="004B621A">
        <w:rPr>
          <w:rFonts w:asciiTheme="majorHAnsi" w:hAnsiTheme="majorHAnsi" w:cstheme="minorHAnsi"/>
          <w:b/>
        </w:rPr>
        <w:t>.</w:t>
      </w:r>
    </w:p>
    <w:p w:rsidR="00644412" w:rsidRPr="001F696D" w:rsidRDefault="00A31BD3" w:rsidP="00644412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4B621A">
        <w:rPr>
          <w:rFonts w:asciiTheme="majorHAnsi" w:hAnsiTheme="majorHAnsi" w:cstheme="minorHAnsi"/>
          <w:b/>
        </w:rPr>
        <w:t xml:space="preserve"> EMENDA ADITIVA E MODIFICATIVA Nº 004/2021 </w:t>
      </w:r>
      <w:r w:rsidRPr="004B621A">
        <w:rPr>
          <w:rFonts w:asciiTheme="majorHAnsi" w:hAnsiTheme="majorHAnsi" w:cstheme="minorHAnsi"/>
        </w:rPr>
        <w:t xml:space="preserve">de autoria do </w:t>
      </w:r>
      <w:r w:rsidR="00477749" w:rsidRPr="004B621A">
        <w:rPr>
          <w:rFonts w:asciiTheme="majorHAnsi" w:hAnsiTheme="majorHAnsi" w:cstheme="minorHAnsi"/>
        </w:rPr>
        <w:t>plenário</w:t>
      </w:r>
      <w:r w:rsidRPr="004B621A">
        <w:rPr>
          <w:rFonts w:asciiTheme="majorHAnsi" w:hAnsiTheme="majorHAnsi" w:cstheme="minorHAnsi"/>
        </w:rPr>
        <w:t xml:space="preserve"> da </w:t>
      </w:r>
      <w:r w:rsidR="00477749" w:rsidRPr="004B621A">
        <w:rPr>
          <w:rFonts w:asciiTheme="majorHAnsi" w:hAnsiTheme="majorHAnsi" w:cstheme="minorHAnsi"/>
        </w:rPr>
        <w:t>Câmara</w:t>
      </w:r>
      <w:r w:rsidRPr="004B621A">
        <w:rPr>
          <w:rFonts w:asciiTheme="majorHAnsi" w:hAnsiTheme="majorHAnsi" w:cstheme="minorHAnsi"/>
        </w:rPr>
        <w:t xml:space="preserve"> Municipal</w:t>
      </w:r>
      <w:r w:rsidRPr="004B621A">
        <w:rPr>
          <w:rFonts w:asciiTheme="majorHAnsi" w:hAnsiTheme="majorHAnsi" w:cstheme="minorHAnsi"/>
          <w:b/>
        </w:rPr>
        <w:t xml:space="preserve"> </w:t>
      </w:r>
      <w:r w:rsidRPr="004B621A">
        <w:rPr>
          <w:rFonts w:asciiTheme="majorHAnsi" w:hAnsiTheme="majorHAnsi" w:cstheme="minorHAnsi"/>
        </w:rPr>
        <w:t>que</w:t>
      </w:r>
      <w:r w:rsidRPr="004B621A">
        <w:rPr>
          <w:rFonts w:asciiTheme="majorHAnsi" w:hAnsiTheme="majorHAnsi" w:cstheme="minorHAnsi"/>
          <w:b/>
        </w:rPr>
        <w:t xml:space="preserve"> </w:t>
      </w:r>
      <w:r w:rsidRPr="004B621A">
        <w:rPr>
          <w:rFonts w:asciiTheme="majorHAnsi" w:hAnsiTheme="majorHAnsi"/>
        </w:rPr>
        <w:t>D</w:t>
      </w:r>
      <w:r w:rsidRPr="004B621A">
        <w:rPr>
          <w:rFonts w:asciiTheme="majorHAnsi" w:hAnsiTheme="majorHAnsi" w:cs="Times New Roman"/>
        </w:rPr>
        <w:t>ispõe sobre a modificação redacional dos artigos 26 e 46 do projeto de Lei número 48/2021, e sobre a criação do parágrafo §3º no artigo</w:t>
      </w:r>
      <w:r w:rsidRPr="004B621A">
        <w:rPr>
          <w:rFonts w:asciiTheme="majorHAnsi" w:hAnsiTheme="majorHAnsi"/>
          <w:bCs/>
        </w:rPr>
        <w:t xml:space="preserve"> 53 do respectivo </w:t>
      </w:r>
      <w:r w:rsidRPr="004B621A">
        <w:rPr>
          <w:rFonts w:asciiTheme="majorHAnsi" w:hAnsiTheme="majorHAnsi" w:cs="Times New Roman"/>
        </w:rPr>
        <w:t>projeto</w:t>
      </w:r>
      <w:r w:rsidRPr="004B621A">
        <w:rPr>
          <w:rFonts w:asciiTheme="majorHAnsi" w:hAnsiTheme="majorHAnsi" w:cs="Times New Roman"/>
          <w:b/>
        </w:rPr>
        <w:t>,</w:t>
      </w:r>
      <w:r w:rsidRPr="004B621A">
        <w:rPr>
          <w:rFonts w:asciiTheme="majorHAnsi" w:hAnsiTheme="majorHAnsi" w:cs="Times New Roman"/>
        </w:rPr>
        <w:t xml:space="preserve"> o qual dispõe sobre as Diretrizes para a elaboração da Lei Orçamentária para o exercício de 2022, e dá outras providências</w:t>
      </w:r>
      <w:r w:rsidRPr="004B621A">
        <w:rPr>
          <w:rFonts w:asciiTheme="majorHAnsi" w:hAnsiTheme="majorHAnsi"/>
          <w:b/>
        </w:rPr>
        <w:t>.</w:t>
      </w:r>
    </w:p>
    <w:p w:rsidR="00A31BD3" w:rsidRPr="00A31BD3" w:rsidRDefault="00A31BD3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hAnsiTheme="majorHAnsi" w:cs="Times New Roman"/>
          <w:b/>
        </w:rPr>
        <w:t xml:space="preserve">EMENDA ADITIVA E MODIFICATIVA Nº 005/2021 </w:t>
      </w:r>
      <w:r w:rsidRPr="00A31BD3">
        <w:rPr>
          <w:rFonts w:asciiTheme="majorHAnsi" w:hAnsiTheme="majorHAnsi" w:cs="Times New Roman"/>
        </w:rPr>
        <w:t xml:space="preserve">de autoria do </w:t>
      </w:r>
      <w:r w:rsidR="00477749" w:rsidRPr="00A31BD3">
        <w:rPr>
          <w:rFonts w:asciiTheme="majorHAnsi" w:hAnsiTheme="majorHAnsi" w:cs="Times New Roman"/>
        </w:rPr>
        <w:t>plenário</w:t>
      </w:r>
      <w:r w:rsidRPr="00A31BD3">
        <w:rPr>
          <w:rFonts w:asciiTheme="majorHAnsi" w:hAnsiTheme="majorHAnsi" w:cs="Times New Roman"/>
        </w:rPr>
        <w:t xml:space="preserve"> da </w:t>
      </w:r>
      <w:r w:rsidR="00477749" w:rsidRPr="00A31BD3">
        <w:rPr>
          <w:rFonts w:asciiTheme="majorHAnsi" w:hAnsiTheme="majorHAnsi" w:cs="Times New Roman"/>
        </w:rPr>
        <w:t>Câmara</w:t>
      </w:r>
      <w:r w:rsidRPr="00A31BD3">
        <w:rPr>
          <w:rFonts w:asciiTheme="majorHAnsi" w:hAnsiTheme="majorHAnsi" w:cs="Times New Roman"/>
        </w:rPr>
        <w:t xml:space="preserve"> Municipal que</w:t>
      </w:r>
      <w:r w:rsidRPr="00A31BD3">
        <w:rPr>
          <w:rFonts w:asciiTheme="majorHAnsi" w:hAnsiTheme="majorHAnsi"/>
          <w:b/>
        </w:rPr>
        <w:t xml:space="preserve"> </w:t>
      </w:r>
      <w:r w:rsidRPr="00A31BD3">
        <w:rPr>
          <w:rFonts w:asciiTheme="majorHAnsi" w:hAnsiTheme="majorHAnsi" w:cs="Times New Roman"/>
          <w:bCs/>
        </w:rPr>
        <w:t xml:space="preserve">Emenda à Lei Orgânica Municipal de Nova Xavantina-MT, </w:t>
      </w:r>
      <w:r w:rsidRPr="00A31BD3">
        <w:rPr>
          <w:rFonts w:asciiTheme="majorHAnsi" w:hAnsiTheme="majorHAnsi" w:cs="Times New Roman"/>
          <w:bCs/>
        </w:rPr>
        <w:lastRenderedPageBreak/>
        <w:t xml:space="preserve">que cria os parágrafos </w:t>
      </w:r>
      <w:r w:rsidRPr="00A31BD3">
        <w:rPr>
          <w:rFonts w:asciiTheme="majorHAnsi" w:hAnsiTheme="majorHAnsi"/>
        </w:rPr>
        <w:t>§1º e §2º no artigo 65</w:t>
      </w:r>
      <w:r w:rsidRPr="00A31BD3">
        <w:rPr>
          <w:rFonts w:asciiTheme="majorHAnsi" w:hAnsiTheme="majorHAnsi" w:cs="Times New Roman"/>
        </w:rPr>
        <w:t>, que dispõe sobre os agentes que exercem o Poder Legislativo Municipal e dá outras providências</w:t>
      </w:r>
      <w:r w:rsidRPr="00A31BD3">
        <w:rPr>
          <w:rFonts w:asciiTheme="majorHAnsi" w:hAnsiTheme="majorHAnsi"/>
          <w:b/>
        </w:rPr>
        <w:t>.</w:t>
      </w:r>
    </w:p>
    <w:p w:rsidR="00A31BD3" w:rsidRPr="00A31BD3" w:rsidRDefault="00A31BD3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hAnsiTheme="majorHAnsi" w:cs="Times New Roman"/>
          <w:b/>
        </w:rPr>
        <w:t xml:space="preserve">EMENDA MODIFICATIVA Nº 006/2021 </w:t>
      </w:r>
      <w:r w:rsidRPr="00A31BD3">
        <w:rPr>
          <w:rFonts w:asciiTheme="majorHAnsi" w:hAnsiTheme="majorHAnsi" w:cs="Times New Roman"/>
        </w:rPr>
        <w:t xml:space="preserve">de autoria do </w:t>
      </w:r>
      <w:r w:rsidR="00477749" w:rsidRPr="00A31BD3">
        <w:rPr>
          <w:rFonts w:asciiTheme="majorHAnsi" w:hAnsiTheme="majorHAnsi" w:cs="Times New Roman"/>
        </w:rPr>
        <w:t>plenário</w:t>
      </w:r>
      <w:r w:rsidRPr="00A31BD3">
        <w:rPr>
          <w:rFonts w:asciiTheme="majorHAnsi" w:hAnsiTheme="majorHAnsi" w:cs="Times New Roman"/>
        </w:rPr>
        <w:t xml:space="preserve"> da </w:t>
      </w:r>
      <w:r w:rsidR="00477749" w:rsidRPr="00A31BD3">
        <w:rPr>
          <w:rFonts w:asciiTheme="majorHAnsi" w:hAnsiTheme="majorHAnsi" w:cs="Times New Roman"/>
        </w:rPr>
        <w:t>Câmara</w:t>
      </w:r>
      <w:r w:rsidRPr="00A31BD3">
        <w:rPr>
          <w:rFonts w:asciiTheme="majorHAnsi" w:hAnsiTheme="majorHAnsi" w:cs="Times New Roman"/>
        </w:rPr>
        <w:t xml:space="preserve"> Municipal que </w:t>
      </w:r>
      <w:r w:rsidRPr="00A31BD3">
        <w:rPr>
          <w:rFonts w:asciiTheme="majorHAnsi" w:hAnsiTheme="majorHAnsi" w:cs="Times New Roman"/>
          <w:bCs/>
        </w:rPr>
        <w:t xml:space="preserve">Emenda à Lei Orgânica Municipal de Nova Xavantina-MT que altera a redação dos artigos 14 </w:t>
      </w:r>
      <w:proofErr w:type="gramStart"/>
      <w:r w:rsidRPr="00A31BD3">
        <w:rPr>
          <w:rFonts w:asciiTheme="majorHAnsi" w:hAnsiTheme="majorHAnsi" w:cs="Times New Roman"/>
          <w:bCs/>
        </w:rPr>
        <w:t>à</w:t>
      </w:r>
      <w:proofErr w:type="gramEnd"/>
      <w:r w:rsidRPr="00A31BD3">
        <w:rPr>
          <w:rFonts w:asciiTheme="majorHAnsi" w:hAnsiTheme="majorHAnsi" w:cs="Times New Roman"/>
          <w:bCs/>
        </w:rPr>
        <w:t xml:space="preserve"> 64, que estabelecem as disposições referentes à organização do Poder Legislativo Municipal. </w:t>
      </w:r>
    </w:p>
    <w:p w:rsidR="00A31BD3" w:rsidRPr="00A31BD3" w:rsidRDefault="00A814FF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>PROJETO DE LEI Nº 047/2021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do Poder Executivo que Dispõe sobre o Plano Plurianual do </w:t>
      </w:r>
      <w:r w:rsidR="00477749" w:rsidRPr="00A31BD3">
        <w:rPr>
          <w:rFonts w:asciiTheme="majorHAnsi" w:eastAsia="Arial Unicode MS" w:hAnsiTheme="majorHAnsi" w:cs="Arial Unicode MS"/>
          <w:lang w:eastAsia="pt-BR"/>
        </w:rPr>
        <w:t>Município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de Nova Xavantina-MT para o Quadriênio de 2022 a 2025 e dá outras providencias.</w:t>
      </w:r>
    </w:p>
    <w:p w:rsidR="00A31BD3" w:rsidRPr="00A31BD3" w:rsidRDefault="00A814FF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 xml:space="preserve">PROJETO DE LEI Nº 048/2021 </w:t>
      </w:r>
      <w:r w:rsidRPr="00A31BD3">
        <w:rPr>
          <w:rFonts w:asciiTheme="majorHAnsi" w:eastAsia="Arial Unicode MS" w:hAnsiTheme="majorHAnsi" w:cs="Arial Unicode MS"/>
          <w:lang w:eastAsia="pt-BR"/>
        </w:rPr>
        <w:t>do Poder Executivo que Dispõe sobre as Diretrizes para elaboração da Lei Orçamentaria para o exercício de 2022 e dá outras providencias.</w:t>
      </w:r>
    </w:p>
    <w:p w:rsidR="00A31BD3" w:rsidRPr="00A31BD3" w:rsidRDefault="004B51F6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>PROJETO DE LEI Nº 074/2021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do Poder Executivo que Estima a Receita e Fixa a Despesa do </w:t>
      </w:r>
      <w:r w:rsidR="00477749" w:rsidRPr="00A31BD3">
        <w:rPr>
          <w:rFonts w:asciiTheme="majorHAnsi" w:eastAsia="Arial Unicode MS" w:hAnsiTheme="majorHAnsi" w:cs="Arial Unicode MS"/>
          <w:lang w:eastAsia="pt-BR"/>
        </w:rPr>
        <w:t>Município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de Nova Xavantina-MT para o exercício de 2022 e dá outras providencias.</w:t>
      </w:r>
    </w:p>
    <w:p w:rsidR="00AB6860" w:rsidRPr="00A31BD3" w:rsidRDefault="00A814FF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31BD3">
        <w:rPr>
          <w:rFonts w:asciiTheme="majorHAnsi" w:eastAsia="Arial Unicode MS" w:hAnsiTheme="majorHAnsi" w:cs="Arial Unicode MS"/>
          <w:b/>
          <w:lang w:eastAsia="pt-BR"/>
        </w:rPr>
        <w:t>PROJETO DE LEI Nº 08/2021</w:t>
      </w:r>
      <w:r w:rsidRPr="00A31BD3">
        <w:rPr>
          <w:rFonts w:asciiTheme="majorHAnsi" w:eastAsia="Arial Unicode MS" w:hAnsiTheme="majorHAnsi" w:cs="Arial Unicode MS"/>
          <w:lang w:eastAsia="pt-BR"/>
        </w:rPr>
        <w:t xml:space="preserve"> de autoria do Vereador Sebastião Nunes de Oliveira que Dispõe sobre mão única em Ruas do Setor Nova Brasília em Nova Xavantina-MT e dá outras providencias.</w:t>
      </w:r>
    </w:p>
    <w:p w:rsidR="004B621A" w:rsidRDefault="004B621A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4B621A" w:rsidRPr="004B621A" w:rsidRDefault="004B621A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AB6860" w:rsidRDefault="005448FD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A31BD3">
        <w:rPr>
          <w:rFonts w:asciiTheme="majorHAnsi" w:eastAsia="Arial Unicode MS" w:hAnsiTheme="majorHAnsi" w:cs="Arial Unicode MS"/>
          <w:b/>
          <w:sz w:val="24"/>
          <w:szCs w:val="24"/>
        </w:rPr>
        <w:t>22</w:t>
      </w:r>
      <w:r w:rsidR="000C1CDA"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novembro</w:t>
      </w: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</w:p>
    <w:p w:rsidR="004B621A" w:rsidRPr="004B621A" w:rsidRDefault="004B621A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4B621A" w:rsidRDefault="0085371B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4B621A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4B621A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F86190" w:rsidRPr="004B6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TeXGyreBonum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43"/>
    <w:multiLevelType w:val="hybridMultilevel"/>
    <w:tmpl w:val="41D637B4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5C6"/>
    <w:multiLevelType w:val="hybridMultilevel"/>
    <w:tmpl w:val="E4BA58EA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3441B"/>
    <w:multiLevelType w:val="hybridMultilevel"/>
    <w:tmpl w:val="A7002096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36E6E"/>
    <w:multiLevelType w:val="hybridMultilevel"/>
    <w:tmpl w:val="3EB065F0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DF52C4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70F4"/>
    <w:rsid w:val="00042A38"/>
    <w:rsid w:val="00043BFE"/>
    <w:rsid w:val="00087A0B"/>
    <w:rsid w:val="000C1CDA"/>
    <w:rsid w:val="000E70A0"/>
    <w:rsid w:val="00110BC1"/>
    <w:rsid w:val="00126BAC"/>
    <w:rsid w:val="00164561"/>
    <w:rsid w:val="00175CF3"/>
    <w:rsid w:val="001D3A06"/>
    <w:rsid w:val="001F696D"/>
    <w:rsid w:val="002122CC"/>
    <w:rsid w:val="00220252"/>
    <w:rsid w:val="00262F82"/>
    <w:rsid w:val="002B0C75"/>
    <w:rsid w:val="00301106"/>
    <w:rsid w:val="003149C0"/>
    <w:rsid w:val="0035647F"/>
    <w:rsid w:val="00364A17"/>
    <w:rsid w:val="003A09A1"/>
    <w:rsid w:val="003F649E"/>
    <w:rsid w:val="00406B73"/>
    <w:rsid w:val="00412F69"/>
    <w:rsid w:val="004249CE"/>
    <w:rsid w:val="00477749"/>
    <w:rsid w:val="004B51F6"/>
    <w:rsid w:val="004B621A"/>
    <w:rsid w:val="004C455A"/>
    <w:rsid w:val="004D2EBF"/>
    <w:rsid w:val="004D725D"/>
    <w:rsid w:val="00511317"/>
    <w:rsid w:val="005448FD"/>
    <w:rsid w:val="00574389"/>
    <w:rsid w:val="005A2B29"/>
    <w:rsid w:val="005F1BFC"/>
    <w:rsid w:val="00620E97"/>
    <w:rsid w:val="00644412"/>
    <w:rsid w:val="0067190B"/>
    <w:rsid w:val="006864D9"/>
    <w:rsid w:val="006A11EB"/>
    <w:rsid w:val="006A469E"/>
    <w:rsid w:val="006E4D1B"/>
    <w:rsid w:val="006F578E"/>
    <w:rsid w:val="007037B7"/>
    <w:rsid w:val="00751F44"/>
    <w:rsid w:val="00757EF6"/>
    <w:rsid w:val="0076736E"/>
    <w:rsid w:val="00772BD4"/>
    <w:rsid w:val="00790A4D"/>
    <w:rsid w:val="007B3493"/>
    <w:rsid w:val="007C5C48"/>
    <w:rsid w:val="008015DE"/>
    <w:rsid w:val="00831541"/>
    <w:rsid w:val="00837385"/>
    <w:rsid w:val="008525F7"/>
    <w:rsid w:val="00853016"/>
    <w:rsid w:val="0085371B"/>
    <w:rsid w:val="00865334"/>
    <w:rsid w:val="00873748"/>
    <w:rsid w:val="00890F51"/>
    <w:rsid w:val="008D2E45"/>
    <w:rsid w:val="008F45BD"/>
    <w:rsid w:val="009052A6"/>
    <w:rsid w:val="00922AC8"/>
    <w:rsid w:val="00966077"/>
    <w:rsid w:val="009D1EFA"/>
    <w:rsid w:val="009E10CB"/>
    <w:rsid w:val="00A31BD3"/>
    <w:rsid w:val="00A43D1D"/>
    <w:rsid w:val="00A55A6A"/>
    <w:rsid w:val="00A71A27"/>
    <w:rsid w:val="00A814FF"/>
    <w:rsid w:val="00A8673E"/>
    <w:rsid w:val="00AB6860"/>
    <w:rsid w:val="00AC7BDD"/>
    <w:rsid w:val="00AF0754"/>
    <w:rsid w:val="00B0738A"/>
    <w:rsid w:val="00B15F7D"/>
    <w:rsid w:val="00B21D6D"/>
    <w:rsid w:val="00B665B2"/>
    <w:rsid w:val="00B81DAA"/>
    <w:rsid w:val="00BA46B1"/>
    <w:rsid w:val="00BA64FA"/>
    <w:rsid w:val="00BA7D6C"/>
    <w:rsid w:val="00BF0702"/>
    <w:rsid w:val="00BF0E5E"/>
    <w:rsid w:val="00C2233C"/>
    <w:rsid w:val="00CC4D2E"/>
    <w:rsid w:val="00D02150"/>
    <w:rsid w:val="00D16BA3"/>
    <w:rsid w:val="00D5042A"/>
    <w:rsid w:val="00D63AEB"/>
    <w:rsid w:val="00DB48A8"/>
    <w:rsid w:val="00E3256C"/>
    <w:rsid w:val="00E43FD7"/>
    <w:rsid w:val="00E442FD"/>
    <w:rsid w:val="00E526F5"/>
    <w:rsid w:val="00E8697F"/>
    <w:rsid w:val="00EF1F91"/>
    <w:rsid w:val="00F210D5"/>
    <w:rsid w:val="00F30DBD"/>
    <w:rsid w:val="00F427F0"/>
    <w:rsid w:val="00F4562E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8F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7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47774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477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4777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777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8F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77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477749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4777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4777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777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2021-11-19T16:10:00Z</cp:lastPrinted>
  <dcterms:created xsi:type="dcterms:W3CDTF">2021-11-24T20:28:00Z</dcterms:created>
  <dcterms:modified xsi:type="dcterms:W3CDTF">2021-11-24T20:28:00Z</dcterms:modified>
</cp:coreProperties>
</file>